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F40DB" w14:textId="77777777" w:rsidR="00AE0E41" w:rsidRDefault="00AE0E41">
      <w:pPr>
        <w:pStyle w:val="BodyText"/>
        <w:spacing w:before="54"/>
        <w:ind w:left="0"/>
        <w:jc w:val="left"/>
        <w:rPr>
          <w:rFonts w:ascii="Times New Roman"/>
        </w:rPr>
      </w:pPr>
    </w:p>
    <w:p w14:paraId="2917F571" w14:textId="3A49601B" w:rsidR="00AE0E41" w:rsidRDefault="009F7EDF">
      <w:pPr>
        <w:pStyle w:val="BodyText"/>
        <w:spacing w:before="0" w:line="360" w:lineRule="auto"/>
        <w:ind w:right="225"/>
        <w:rPr>
          <w:spacing w:val="-2"/>
        </w:rPr>
      </w:pPr>
      <w:r>
        <w:rPr>
          <w:spacing w:val="-4"/>
        </w:rPr>
        <w:t>In</w:t>
      </w:r>
      <w:r>
        <w:rPr>
          <w:spacing w:val="-10"/>
        </w:rPr>
        <w:t xml:space="preserve"> </w:t>
      </w:r>
      <w:r>
        <w:rPr>
          <w:spacing w:val="-4"/>
        </w:rPr>
        <w:t>pursuance</w:t>
      </w:r>
      <w:r>
        <w:rPr>
          <w:spacing w:val="-9"/>
        </w:rPr>
        <w:t xml:space="preserve"> </w:t>
      </w:r>
      <w:r>
        <w:rPr>
          <w:spacing w:val="-4"/>
        </w:rPr>
        <w:t>of</w:t>
      </w:r>
      <w:r>
        <w:rPr>
          <w:spacing w:val="-9"/>
        </w:rPr>
        <w:t xml:space="preserve"> </w:t>
      </w:r>
      <w:r>
        <w:rPr>
          <w:spacing w:val="-4"/>
        </w:rPr>
        <w:t>the</w:t>
      </w:r>
      <w:r>
        <w:rPr>
          <w:spacing w:val="-9"/>
        </w:rPr>
        <w:t xml:space="preserve"> </w:t>
      </w:r>
      <w:r>
        <w:rPr>
          <w:i/>
          <w:spacing w:val="-4"/>
          <w:u w:val="single"/>
        </w:rPr>
        <w:t>Sexual</w:t>
      </w:r>
      <w:r>
        <w:rPr>
          <w:i/>
          <w:spacing w:val="-9"/>
          <w:u w:val="single"/>
        </w:rPr>
        <w:t xml:space="preserve"> </w:t>
      </w:r>
      <w:r>
        <w:rPr>
          <w:i/>
          <w:spacing w:val="-4"/>
          <w:u w:val="single"/>
        </w:rPr>
        <w:t>Harassment</w:t>
      </w:r>
      <w:r>
        <w:rPr>
          <w:i/>
          <w:spacing w:val="-10"/>
          <w:u w:val="single"/>
        </w:rPr>
        <w:t xml:space="preserve"> </w:t>
      </w:r>
      <w:r>
        <w:rPr>
          <w:i/>
          <w:spacing w:val="-4"/>
          <w:u w:val="single"/>
        </w:rPr>
        <w:t>of</w:t>
      </w:r>
      <w:r>
        <w:rPr>
          <w:i/>
          <w:spacing w:val="-9"/>
          <w:u w:val="single"/>
        </w:rPr>
        <w:t xml:space="preserve"> </w:t>
      </w:r>
      <w:r>
        <w:rPr>
          <w:i/>
          <w:spacing w:val="-4"/>
          <w:u w:val="single"/>
        </w:rPr>
        <w:t>Women</w:t>
      </w:r>
      <w:r>
        <w:rPr>
          <w:i/>
          <w:spacing w:val="-9"/>
          <w:u w:val="single"/>
        </w:rPr>
        <w:t xml:space="preserve"> </w:t>
      </w:r>
      <w:r>
        <w:rPr>
          <w:i/>
          <w:spacing w:val="-4"/>
          <w:u w:val="single"/>
        </w:rPr>
        <w:t>at</w:t>
      </w:r>
      <w:r>
        <w:rPr>
          <w:i/>
          <w:spacing w:val="-9"/>
          <w:u w:val="single"/>
        </w:rPr>
        <w:t xml:space="preserve"> </w:t>
      </w:r>
      <w:r>
        <w:rPr>
          <w:i/>
          <w:spacing w:val="-4"/>
          <w:u w:val="single"/>
        </w:rPr>
        <w:t>Workplace</w:t>
      </w:r>
      <w:r>
        <w:rPr>
          <w:i/>
          <w:spacing w:val="-9"/>
          <w:u w:val="single"/>
        </w:rPr>
        <w:t xml:space="preserve"> </w:t>
      </w:r>
      <w:r>
        <w:rPr>
          <w:i/>
          <w:spacing w:val="-4"/>
          <w:u w:val="single"/>
        </w:rPr>
        <w:t>(Prevention,</w:t>
      </w:r>
      <w:r>
        <w:rPr>
          <w:i/>
          <w:spacing w:val="-10"/>
          <w:u w:val="single"/>
        </w:rPr>
        <w:t xml:space="preserve"> </w:t>
      </w:r>
      <w:r>
        <w:rPr>
          <w:i/>
          <w:spacing w:val="-4"/>
          <w:u w:val="single"/>
        </w:rPr>
        <w:t>Prohibition</w:t>
      </w:r>
      <w:r>
        <w:rPr>
          <w:i/>
          <w:spacing w:val="-9"/>
          <w:u w:val="single"/>
        </w:rPr>
        <w:t xml:space="preserve"> </w:t>
      </w:r>
      <w:r>
        <w:rPr>
          <w:i/>
          <w:spacing w:val="-4"/>
          <w:u w:val="single"/>
        </w:rPr>
        <w:t>and</w:t>
      </w:r>
      <w:r>
        <w:rPr>
          <w:i/>
          <w:spacing w:val="-4"/>
        </w:rPr>
        <w:t xml:space="preserve"> </w:t>
      </w:r>
      <w:r>
        <w:rPr>
          <w:i/>
          <w:spacing w:val="-4"/>
          <w:u w:val="single"/>
        </w:rPr>
        <w:t>Redressal)</w:t>
      </w:r>
      <w:r>
        <w:rPr>
          <w:i/>
          <w:spacing w:val="-10"/>
          <w:u w:val="single"/>
        </w:rPr>
        <w:t xml:space="preserve"> </w:t>
      </w:r>
      <w:r>
        <w:rPr>
          <w:i/>
          <w:spacing w:val="-4"/>
          <w:u w:val="single"/>
        </w:rPr>
        <w:t>Act</w:t>
      </w:r>
      <w:r>
        <w:rPr>
          <w:i/>
          <w:spacing w:val="-9"/>
          <w:u w:val="single"/>
        </w:rPr>
        <w:t xml:space="preserve"> </w:t>
      </w:r>
      <w:r>
        <w:rPr>
          <w:i/>
          <w:spacing w:val="-4"/>
          <w:u w:val="single"/>
        </w:rPr>
        <w:t>2013</w:t>
      </w:r>
      <w:r>
        <w:rPr>
          <w:i/>
          <w:spacing w:val="-9"/>
        </w:rPr>
        <w:t xml:space="preserve"> </w:t>
      </w:r>
      <w:r>
        <w:rPr>
          <w:spacing w:val="-4"/>
        </w:rPr>
        <w:t>and</w:t>
      </w:r>
      <w:r>
        <w:rPr>
          <w:spacing w:val="-9"/>
        </w:rPr>
        <w:t xml:space="preserve"> </w:t>
      </w:r>
      <w:r>
        <w:rPr>
          <w:spacing w:val="-4"/>
        </w:rPr>
        <w:t>the</w:t>
      </w:r>
      <w:r>
        <w:rPr>
          <w:spacing w:val="-6"/>
        </w:rPr>
        <w:t xml:space="preserve"> </w:t>
      </w:r>
      <w:r>
        <w:rPr>
          <w:spacing w:val="-4"/>
        </w:rPr>
        <w:t xml:space="preserve">Rules framed there under, </w:t>
      </w:r>
      <w:r w:rsidR="002B27AA">
        <w:rPr>
          <w:spacing w:val="-4"/>
        </w:rPr>
        <w:t>A.P.C.</w:t>
      </w:r>
      <w:r>
        <w:rPr>
          <w:spacing w:val="-4"/>
        </w:rPr>
        <w:t xml:space="preserve"> College hereby</w:t>
      </w:r>
      <w:r>
        <w:rPr>
          <w:spacing w:val="-6"/>
        </w:rPr>
        <w:t xml:space="preserve"> </w:t>
      </w:r>
      <w:r>
        <w:rPr>
          <w:spacing w:val="-4"/>
        </w:rPr>
        <w:t xml:space="preserve">adopts </w:t>
      </w:r>
      <w:r>
        <w:t xml:space="preserve">the following procedure for determining complaints filed to the Internal Complaints Committee (ICC) constituted under the Act. The procedure complies with the basic </w:t>
      </w:r>
      <w:r>
        <w:rPr>
          <w:spacing w:val="-4"/>
        </w:rPr>
        <w:t>principles</w:t>
      </w:r>
      <w:r>
        <w:rPr>
          <w:spacing w:val="-10"/>
        </w:rPr>
        <w:t xml:space="preserve"> </w:t>
      </w:r>
      <w:r>
        <w:rPr>
          <w:spacing w:val="-4"/>
        </w:rPr>
        <w:t>of</w:t>
      </w:r>
      <w:r>
        <w:rPr>
          <w:spacing w:val="-9"/>
        </w:rPr>
        <w:t xml:space="preserve"> </w:t>
      </w:r>
      <w:r>
        <w:rPr>
          <w:spacing w:val="-4"/>
        </w:rPr>
        <w:t>natural</w:t>
      </w:r>
      <w:r>
        <w:rPr>
          <w:spacing w:val="-9"/>
        </w:rPr>
        <w:t xml:space="preserve"> </w:t>
      </w:r>
      <w:r>
        <w:rPr>
          <w:spacing w:val="-4"/>
        </w:rPr>
        <w:t>justice</w:t>
      </w:r>
      <w:r>
        <w:rPr>
          <w:spacing w:val="-9"/>
        </w:rPr>
        <w:t xml:space="preserve"> </w:t>
      </w:r>
      <w:r>
        <w:rPr>
          <w:spacing w:val="-4"/>
        </w:rPr>
        <w:t>and</w:t>
      </w:r>
      <w:r>
        <w:rPr>
          <w:spacing w:val="-9"/>
        </w:rPr>
        <w:t xml:space="preserve"> </w:t>
      </w:r>
      <w:r>
        <w:rPr>
          <w:spacing w:val="-4"/>
        </w:rPr>
        <w:t>fair</w:t>
      </w:r>
      <w:r>
        <w:rPr>
          <w:spacing w:val="-10"/>
        </w:rPr>
        <w:t xml:space="preserve"> </w:t>
      </w:r>
      <w:r>
        <w:rPr>
          <w:spacing w:val="-4"/>
        </w:rPr>
        <w:t>play</w:t>
      </w:r>
      <w:r>
        <w:rPr>
          <w:spacing w:val="-9"/>
        </w:rPr>
        <w:t xml:space="preserve"> </w:t>
      </w:r>
      <w:r>
        <w:rPr>
          <w:spacing w:val="-4"/>
        </w:rPr>
        <w:t>and</w:t>
      </w:r>
      <w:r>
        <w:rPr>
          <w:spacing w:val="-9"/>
        </w:rPr>
        <w:t xml:space="preserve"> </w:t>
      </w:r>
      <w:r>
        <w:rPr>
          <w:spacing w:val="-4"/>
        </w:rPr>
        <w:t>has</w:t>
      </w:r>
      <w:r>
        <w:rPr>
          <w:spacing w:val="-9"/>
        </w:rPr>
        <w:t xml:space="preserve"> </w:t>
      </w:r>
      <w:r>
        <w:rPr>
          <w:spacing w:val="-4"/>
        </w:rPr>
        <w:t>to</w:t>
      </w:r>
      <w:r>
        <w:rPr>
          <w:spacing w:val="-9"/>
        </w:rPr>
        <w:t xml:space="preserve"> </w:t>
      </w:r>
      <w:r>
        <w:rPr>
          <w:spacing w:val="-4"/>
        </w:rPr>
        <w:t>be</w:t>
      </w:r>
      <w:r>
        <w:rPr>
          <w:spacing w:val="-10"/>
        </w:rPr>
        <w:t xml:space="preserve"> </w:t>
      </w:r>
      <w:r>
        <w:rPr>
          <w:spacing w:val="-4"/>
        </w:rPr>
        <w:t>adhered</w:t>
      </w:r>
      <w:r>
        <w:rPr>
          <w:spacing w:val="-9"/>
        </w:rPr>
        <w:t xml:space="preserve"> </w:t>
      </w:r>
      <w:r>
        <w:rPr>
          <w:spacing w:val="-4"/>
        </w:rPr>
        <w:t>to</w:t>
      </w:r>
      <w:r>
        <w:rPr>
          <w:spacing w:val="-9"/>
        </w:rPr>
        <w:t xml:space="preserve"> </w:t>
      </w:r>
      <w:r>
        <w:rPr>
          <w:spacing w:val="-4"/>
        </w:rPr>
        <w:t>in</w:t>
      </w:r>
      <w:r>
        <w:rPr>
          <w:spacing w:val="-9"/>
        </w:rPr>
        <w:t xml:space="preserve"> </w:t>
      </w:r>
      <w:r>
        <w:rPr>
          <w:spacing w:val="-4"/>
        </w:rPr>
        <w:t>all complaints,</w:t>
      </w:r>
      <w:r>
        <w:rPr>
          <w:spacing w:val="-8"/>
        </w:rPr>
        <w:t xml:space="preserve"> </w:t>
      </w:r>
      <w:r>
        <w:rPr>
          <w:spacing w:val="-4"/>
        </w:rPr>
        <w:t xml:space="preserve">though, </w:t>
      </w:r>
      <w:r>
        <w:t>in</w:t>
      </w:r>
      <w:r>
        <w:rPr>
          <w:spacing w:val="-9"/>
        </w:rPr>
        <w:t xml:space="preserve"> </w:t>
      </w:r>
      <w:r>
        <w:t>individual</w:t>
      </w:r>
      <w:r>
        <w:rPr>
          <w:spacing w:val="-10"/>
        </w:rPr>
        <w:t xml:space="preserve"> </w:t>
      </w:r>
      <w:r>
        <w:t>complaints,</w:t>
      </w:r>
      <w:r>
        <w:rPr>
          <w:spacing w:val="-10"/>
        </w:rPr>
        <w:t xml:space="preserve"> </w:t>
      </w:r>
      <w:r>
        <w:t>for</w:t>
      </w:r>
      <w:r>
        <w:rPr>
          <w:spacing w:val="-10"/>
        </w:rPr>
        <w:t xml:space="preserve"> </w:t>
      </w:r>
      <w:r>
        <w:t>reasons</w:t>
      </w:r>
      <w:r>
        <w:rPr>
          <w:spacing w:val="-10"/>
        </w:rPr>
        <w:t xml:space="preserve"> </w:t>
      </w:r>
      <w:r>
        <w:t>to</w:t>
      </w:r>
      <w:r>
        <w:rPr>
          <w:spacing w:val="-11"/>
        </w:rPr>
        <w:t xml:space="preserve"> </w:t>
      </w:r>
      <w:r>
        <w:t>be</w:t>
      </w:r>
      <w:r>
        <w:rPr>
          <w:spacing w:val="-11"/>
        </w:rPr>
        <w:t xml:space="preserve"> </w:t>
      </w:r>
      <w:r>
        <w:t>stated</w:t>
      </w:r>
      <w:r>
        <w:rPr>
          <w:spacing w:val="-10"/>
        </w:rPr>
        <w:t xml:space="preserve"> </w:t>
      </w:r>
      <w:r>
        <w:t>in</w:t>
      </w:r>
      <w:r>
        <w:rPr>
          <w:spacing w:val="-9"/>
        </w:rPr>
        <w:t xml:space="preserve"> </w:t>
      </w:r>
      <w:r>
        <w:t>writing,</w:t>
      </w:r>
      <w:r>
        <w:rPr>
          <w:spacing w:val="-9"/>
        </w:rPr>
        <w:t xml:space="preserve"> </w:t>
      </w:r>
      <w:r>
        <w:t>the</w:t>
      </w:r>
      <w:r>
        <w:rPr>
          <w:spacing w:val="-9"/>
        </w:rPr>
        <w:t xml:space="preserve"> </w:t>
      </w:r>
      <w:r>
        <w:t>ICC</w:t>
      </w:r>
      <w:r>
        <w:rPr>
          <w:spacing w:val="-8"/>
        </w:rPr>
        <w:t xml:space="preserve"> </w:t>
      </w:r>
      <w:r>
        <w:t>reserves</w:t>
      </w:r>
      <w:r>
        <w:rPr>
          <w:spacing w:val="-10"/>
        </w:rPr>
        <w:t xml:space="preserve"> </w:t>
      </w:r>
      <w:r>
        <w:t>the</w:t>
      </w:r>
      <w:r>
        <w:rPr>
          <w:spacing w:val="-8"/>
        </w:rPr>
        <w:t xml:space="preserve"> </w:t>
      </w:r>
      <w:r>
        <w:t>right</w:t>
      </w:r>
      <w:r>
        <w:rPr>
          <w:spacing w:val="-9"/>
        </w:rPr>
        <w:t xml:space="preserve"> </w:t>
      </w:r>
      <w:r>
        <w:t xml:space="preserve">to make exceptions to the procedure stated hereunder. ICC shall have the necessary powers to take </w:t>
      </w:r>
      <w:proofErr w:type="spellStart"/>
      <w:r>
        <w:t>suo</w:t>
      </w:r>
      <w:proofErr w:type="spellEnd"/>
      <w:r>
        <w:t xml:space="preserve"> motu notice of incidents of sexual harassment and/or gender injustice in the Institute campus and act against the same in such manner as it deems </w:t>
      </w:r>
      <w:r>
        <w:rPr>
          <w:spacing w:val="-2"/>
        </w:rPr>
        <w:t>appropriate.</w:t>
      </w:r>
    </w:p>
    <w:p w14:paraId="02D176D3" w14:textId="77777777" w:rsidR="002B27AA" w:rsidRDefault="002B27AA">
      <w:pPr>
        <w:pStyle w:val="BodyText"/>
        <w:spacing w:before="0" w:line="360" w:lineRule="auto"/>
        <w:ind w:right="225"/>
      </w:pPr>
    </w:p>
    <w:p w14:paraId="78EBBFC4" w14:textId="7AF099EB" w:rsidR="002B27AA" w:rsidRPr="002B27AA" w:rsidRDefault="009F7EDF">
      <w:pPr>
        <w:pStyle w:val="ListParagraph"/>
        <w:numPr>
          <w:ilvl w:val="0"/>
          <w:numId w:val="4"/>
        </w:numPr>
        <w:tabs>
          <w:tab w:val="left" w:pos="814"/>
          <w:tab w:val="left" w:pos="816"/>
        </w:tabs>
        <w:spacing w:before="193" w:line="360" w:lineRule="auto"/>
        <w:ind w:right="176"/>
        <w:jc w:val="both"/>
        <w:rPr>
          <w:sz w:val="24"/>
        </w:rPr>
      </w:pPr>
      <w:r>
        <w:rPr>
          <w:spacing w:val="-4"/>
          <w:sz w:val="24"/>
        </w:rPr>
        <w:t>(</w:t>
      </w:r>
      <w:proofErr w:type="spellStart"/>
      <w:r>
        <w:rPr>
          <w:spacing w:val="-4"/>
          <w:sz w:val="24"/>
        </w:rPr>
        <w:t>i</w:t>
      </w:r>
      <w:proofErr w:type="spellEnd"/>
      <w:r>
        <w:rPr>
          <w:spacing w:val="-4"/>
          <w:sz w:val="24"/>
        </w:rPr>
        <w:t>)</w:t>
      </w:r>
      <w:r>
        <w:rPr>
          <w:sz w:val="24"/>
        </w:rPr>
        <w:t xml:space="preserve"> </w:t>
      </w:r>
      <w:r>
        <w:rPr>
          <w:spacing w:val="-4"/>
          <w:sz w:val="24"/>
        </w:rPr>
        <w:t>Any</w:t>
      </w:r>
      <w:r>
        <w:rPr>
          <w:spacing w:val="-6"/>
          <w:sz w:val="24"/>
        </w:rPr>
        <w:t xml:space="preserve"> </w:t>
      </w:r>
      <w:r>
        <w:rPr>
          <w:spacing w:val="-4"/>
          <w:sz w:val="24"/>
        </w:rPr>
        <w:t>aggrieved</w:t>
      </w:r>
      <w:r>
        <w:rPr>
          <w:spacing w:val="-6"/>
          <w:sz w:val="24"/>
        </w:rPr>
        <w:t xml:space="preserve"> </w:t>
      </w:r>
      <w:r w:rsidR="002B27AA">
        <w:rPr>
          <w:spacing w:val="-4"/>
          <w:sz w:val="24"/>
        </w:rPr>
        <w:t>Student</w:t>
      </w:r>
      <w:r w:rsidR="007D6BE5">
        <w:rPr>
          <w:spacing w:val="-4"/>
          <w:sz w:val="24"/>
        </w:rPr>
        <w:t>/</w:t>
      </w:r>
      <w:proofErr w:type="gramStart"/>
      <w:r w:rsidR="007D6BE5">
        <w:rPr>
          <w:spacing w:val="-4"/>
          <w:sz w:val="24"/>
        </w:rPr>
        <w:t xml:space="preserve">employee </w:t>
      </w:r>
      <w:r w:rsidR="002B27AA">
        <w:rPr>
          <w:spacing w:val="-4"/>
          <w:sz w:val="24"/>
        </w:rPr>
        <w:t xml:space="preserve"> can</w:t>
      </w:r>
      <w:proofErr w:type="gramEnd"/>
      <w:r w:rsidR="002B27AA">
        <w:rPr>
          <w:spacing w:val="-4"/>
          <w:sz w:val="24"/>
        </w:rPr>
        <w:t xml:space="preserve"> lodge </w:t>
      </w:r>
      <w:r>
        <w:rPr>
          <w:spacing w:val="-4"/>
          <w:sz w:val="24"/>
        </w:rPr>
        <w:t>in</w:t>
      </w:r>
      <w:r>
        <w:rPr>
          <w:spacing w:val="-5"/>
          <w:sz w:val="24"/>
        </w:rPr>
        <w:t xml:space="preserve"> </w:t>
      </w:r>
      <w:r>
        <w:rPr>
          <w:spacing w:val="-4"/>
          <w:sz w:val="24"/>
        </w:rPr>
        <w:t>writing,</w:t>
      </w:r>
      <w:r>
        <w:rPr>
          <w:spacing w:val="-6"/>
          <w:sz w:val="24"/>
        </w:rPr>
        <w:t xml:space="preserve"> </w:t>
      </w:r>
      <w:r>
        <w:rPr>
          <w:spacing w:val="-4"/>
          <w:sz w:val="24"/>
        </w:rPr>
        <w:t>a</w:t>
      </w:r>
      <w:r>
        <w:rPr>
          <w:spacing w:val="-5"/>
          <w:sz w:val="24"/>
        </w:rPr>
        <w:t xml:space="preserve"> </w:t>
      </w:r>
      <w:r>
        <w:rPr>
          <w:spacing w:val="-4"/>
          <w:sz w:val="24"/>
        </w:rPr>
        <w:t>complaint</w:t>
      </w:r>
      <w:r>
        <w:rPr>
          <w:spacing w:val="-5"/>
          <w:sz w:val="24"/>
        </w:rPr>
        <w:t xml:space="preserve"> </w:t>
      </w:r>
      <w:r>
        <w:rPr>
          <w:spacing w:val="-4"/>
          <w:sz w:val="24"/>
        </w:rPr>
        <w:t>of</w:t>
      </w:r>
      <w:r>
        <w:rPr>
          <w:spacing w:val="-8"/>
          <w:sz w:val="24"/>
        </w:rPr>
        <w:t xml:space="preserve"> </w:t>
      </w:r>
      <w:r>
        <w:rPr>
          <w:spacing w:val="-4"/>
          <w:sz w:val="24"/>
        </w:rPr>
        <w:t>sexual</w:t>
      </w:r>
      <w:r>
        <w:rPr>
          <w:spacing w:val="-5"/>
          <w:sz w:val="24"/>
        </w:rPr>
        <w:t xml:space="preserve"> </w:t>
      </w:r>
      <w:r>
        <w:rPr>
          <w:spacing w:val="-4"/>
          <w:sz w:val="24"/>
        </w:rPr>
        <w:t>harassment</w:t>
      </w:r>
      <w:r>
        <w:rPr>
          <w:spacing w:val="-7"/>
          <w:sz w:val="24"/>
        </w:rPr>
        <w:t xml:space="preserve"> </w:t>
      </w:r>
      <w:r>
        <w:rPr>
          <w:spacing w:val="-4"/>
          <w:sz w:val="24"/>
        </w:rPr>
        <w:t xml:space="preserve">at </w:t>
      </w:r>
      <w:r>
        <w:rPr>
          <w:sz w:val="24"/>
        </w:rPr>
        <w:t>the</w:t>
      </w:r>
      <w:r>
        <w:rPr>
          <w:spacing w:val="-14"/>
          <w:sz w:val="24"/>
        </w:rPr>
        <w:t xml:space="preserve"> </w:t>
      </w:r>
      <w:r>
        <w:rPr>
          <w:sz w:val="24"/>
        </w:rPr>
        <w:t>workplace</w:t>
      </w:r>
      <w:r>
        <w:rPr>
          <w:spacing w:val="-13"/>
          <w:sz w:val="24"/>
        </w:rPr>
        <w:t xml:space="preserve"> </w:t>
      </w:r>
      <w:r w:rsidR="002B27AA">
        <w:rPr>
          <w:spacing w:val="-13"/>
          <w:sz w:val="24"/>
        </w:rPr>
        <w:t xml:space="preserve"> either </w:t>
      </w:r>
    </w:p>
    <w:p w14:paraId="0AE483EB" w14:textId="5F967287" w:rsidR="002B27AA" w:rsidRDefault="002B27AA" w:rsidP="002B27AA">
      <w:pPr>
        <w:pStyle w:val="ListParagraph"/>
        <w:tabs>
          <w:tab w:val="left" w:pos="814"/>
          <w:tab w:val="left" w:pos="816"/>
        </w:tabs>
        <w:spacing w:before="193" w:line="360" w:lineRule="auto"/>
        <w:ind w:left="816" w:right="176"/>
        <w:rPr>
          <w:spacing w:val="-13"/>
          <w:sz w:val="24"/>
        </w:rPr>
      </w:pPr>
      <w:r>
        <w:rPr>
          <w:spacing w:val="-13"/>
          <w:sz w:val="24"/>
        </w:rPr>
        <w:t xml:space="preserve">(a) Directly </w:t>
      </w:r>
      <w:r w:rsidR="009F7EDF">
        <w:rPr>
          <w:sz w:val="24"/>
        </w:rPr>
        <w:t>to</w:t>
      </w:r>
      <w:r w:rsidR="009F7EDF">
        <w:rPr>
          <w:spacing w:val="-13"/>
          <w:sz w:val="24"/>
        </w:rPr>
        <w:t xml:space="preserve"> </w:t>
      </w:r>
      <w:r w:rsidR="009F7EDF">
        <w:rPr>
          <w:sz w:val="24"/>
        </w:rPr>
        <w:t>the</w:t>
      </w:r>
      <w:r w:rsidR="009F7EDF">
        <w:rPr>
          <w:spacing w:val="-13"/>
          <w:sz w:val="24"/>
        </w:rPr>
        <w:t xml:space="preserve"> </w:t>
      </w:r>
      <w:proofErr w:type="gramStart"/>
      <w:r w:rsidR="009F7EDF">
        <w:rPr>
          <w:sz w:val="24"/>
        </w:rPr>
        <w:t>ICC,</w:t>
      </w:r>
      <w:r w:rsidR="009F7EDF">
        <w:rPr>
          <w:spacing w:val="-13"/>
          <w:sz w:val="24"/>
        </w:rPr>
        <w:t xml:space="preserve"> </w:t>
      </w:r>
      <w:r>
        <w:rPr>
          <w:spacing w:val="-13"/>
          <w:sz w:val="24"/>
        </w:rPr>
        <w:t xml:space="preserve"> by</w:t>
      </w:r>
      <w:proofErr w:type="gramEnd"/>
      <w:r>
        <w:rPr>
          <w:spacing w:val="-13"/>
          <w:sz w:val="24"/>
        </w:rPr>
        <w:t xml:space="preserve"> sending  email  to </w:t>
      </w:r>
      <w:hyperlink r:id="rId7" w:history="1">
        <w:r w:rsidRPr="00E15BCD">
          <w:rPr>
            <w:rStyle w:val="Hyperlink"/>
            <w:spacing w:val="-13"/>
            <w:sz w:val="24"/>
          </w:rPr>
          <w:t>icc@apccollege.ac.in</w:t>
        </w:r>
      </w:hyperlink>
      <w:r>
        <w:rPr>
          <w:spacing w:val="-13"/>
          <w:sz w:val="24"/>
        </w:rPr>
        <w:t xml:space="preserve"> or</w:t>
      </w:r>
    </w:p>
    <w:p w14:paraId="117F1BB6" w14:textId="04B83A57" w:rsidR="002B27AA" w:rsidRDefault="002B27AA" w:rsidP="002B27AA">
      <w:pPr>
        <w:pStyle w:val="ListParagraph"/>
        <w:tabs>
          <w:tab w:val="left" w:pos="814"/>
          <w:tab w:val="left" w:pos="816"/>
        </w:tabs>
        <w:spacing w:before="193" w:line="360" w:lineRule="auto"/>
        <w:ind w:left="816" w:right="176"/>
        <w:rPr>
          <w:spacing w:val="-13"/>
          <w:sz w:val="24"/>
        </w:rPr>
      </w:pPr>
      <w:r>
        <w:rPr>
          <w:spacing w:val="-13"/>
          <w:sz w:val="24"/>
        </w:rPr>
        <w:t xml:space="preserve">(b) Going to the grievance redressal portal </w:t>
      </w:r>
      <w:proofErr w:type="gramStart"/>
      <w:r>
        <w:rPr>
          <w:spacing w:val="-13"/>
          <w:sz w:val="24"/>
        </w:rPr>
        <w:t>and  choosing</w:t>
      </w:r>
      <w:proofErr w:type="gramEnd"/>
      <w:r>
        <w:rPr>
          <w:spacing w:val="-13"/>
          <w:sz w:val="24"/>
        </w:rPr>
        <w:t xml:space="preserve">  sexual harassment option</w:t>
      </w:r>
    </w:p>
    <w:p w14:paraId="4345666C" w14:textId="3B34716E" w:rsidR="002B27AA" w:rsidRDefault="002B27AA" w:rsidP="002B27AA">
      <w:pPr>
        <w:pStyle w:val="ListParagraph"/>
        <w:tabs>
          <w:tab w:val="left" w:pos="814"/>
          <w:tab w:val="left" w:pos="816"/>
        </w:tabs>
        <w:spacing w:before="193" w:line="360" w:lineRule="auto"/>
        <w:ind w:left="816" w:right="176"/>
        <w:rPr>
          <w:spacing w:val="-13"/>
          <w:sz w:val="24"/>
        </w:rPr>
      </w:pPr>
      <w:r>
        <w:rPr>
          <w:spacing w:val="-13"/>
          <w:sz w:val="24"/>
        </w:rPr>
        <w:t>(c) Filling up the Grievance redressal form and dropping it into the Grievance Redressal Box next to the Head-of-Institution’s Chamber.</w:t>
      </w:r>
    </w:p>
    <w:p w14:paraId="0B74D05B" w14:textId="77777777" w:rsidR="000D3996" w:rsidRPr="000D3996" w:rsidRDefault="000D3996" w:rsidP="000D3996">
      <w:pPr>
        <w:pStyle w:val="ListParagraph"/>
        <w:tabs>
          <w:tab w:val="left" w:pos="814"/>
          <w:tab w:val="left" w:pos="816"/>
        </w:tabs>
        <w:spacing w:before="193" w:line="360" w:lineRule="auto"/>
        <w:ind w:left="816" w:right="176"/>
        <w:rPr>
          <w:spacing w:val="-13"/>
          <w:sz w:val="24"/>
        </w:rPr>
      </w:pPr>
      <w:proofErr w:type="gramStart"/>
      <w:r>
        <w:rPr>
          <w:spacing w:val="-13"/>
          <w:sz w:val="24"/>
        </w:rPr>
        <w:t xml:space="preserve">(ii) </w:t>
      </w:r>
      <w:r w:rsidRPr="000D3996">
        <w:rPr>
          <w:spacing w:val="-13"/>
          <w:sz w:val="24"/>
        </w:rPr>
        <w:t>)</w:t>
      </w:r>
      <w:proofErr w:type="gramEnd"/>
      <w:r w:rsidRPr="000D3996">
        <w:rPr>
          <w:spacing w:val="-13"/>
          <w:sz w:val="24"/>
        </w:rPr>
        <w:t xml:space="preserve"> The Grievance Redressal cell will forward all complaints ,sexual in nature to the ICC  </w:t>
      </w:r>
    </w:p>
    <w:p w14:paraId="588468C5" w14:textId="1B69E32A" w:rsidR="000D3996" w:rsidRDefault="000D3996" w:rsidP="000D3996">
      <w:pPr>
        <w:pStyle w:val="ListParagraph"/>
        <w:tabs>
          <w:tab w:val="left" w:pos="814"/>
          <w:tab w:val="left" w:pos="816"/>
        </w:tabs>
        <w:spacing w:before="193" w:line="360" w:lineRule="auto"/>
        <w:ind w:left="816" w:right="176"/>
        <w:rPr>
          <w:spacing w:val="-13"/>
          <w:sz w:val="24"/>
        </w:rPr>
      </w:pPr>
      <w:r w:rsidRPr="000D3996">
        <w:rPr>
          <w:spacing w:val="-13"/>
          <w:sz w:val="24"/>
        </w:rPr>
        <w:t>for redressal</w:t>
      </w:r>
    </w:p>
    <w:p w14:paraId="172FA866" w14:textId="483C8D43" w:rsidR="00AE0E41" w:rsidRDefault="002B27AA" w:rsidP="002B27AA">
      <w:pPr>
        <w:pStyle w:val="ListParagraph"/>
        <w:tabs>
          <w:tab w:val="left" w:pos="814"/>
          <w:tab w:val="left" w:pos="816"/>
        </w:tabs>
        <w:spacing w:before="193" w:line="360" w:lineRule="auto"/>
        <w:ind w:left="816" w:right="176"/>
        <w:rPr>
          <w:sz w:val="24"/>
        </w:rPr>
      </w:pPr>
      <w:r>
        <w:rPr>
          <w:spacing w:val="-13"/>
          <w:sz w:val="24"/>
        </w:rPr>
        <w:t>(ii</w:t>
      </w:r>
      <w:r w:rsidR="000D3996">
        <w:rPr>
          <w:spacing w:val="-13"/>
          <w:sz w:val="24"/>
        </w:rPr>
        <w:t>i</w:t>
      </w:r>
      <w:r>
        <w:rPr>
          <w:spacing w:val="-13"/>
          <w:sz w:val="24"/>
        </w:rPr>
        <w:t xml:space="preserve">)  The complaint must be lodged </w:t>
      </w:r>
      <w:r w:rsidR="009F7EDF">
        <w:rPr>
          <w:sz w:val="24"/>
        </w:rPr>
        <w:t>within</w:t>
      </w:r>
      <w:r w:rsidR="009F7EDF">
        <w:rPr>
          <w:spacing w:val="-14"/>
          <w:sz w:val="24"/>
        </w:rPr>
        <w:t xml:space="preserve"> </w:t>
      </w:r>
      <w:r w:rsidR="009F7EDF">
        <w:rPr>
          <w:sz w:val="24"/>
        </w:rPr>
        <w:t>a</w:t>
      </w:r>
      <w:r w:rsidR="009F7EDF">
        <w:rPr>
          <w:spacing w:val="-13"/>
          <w:sz w:val="24"/>
        </w:rPr>
        <w:t xml:space="preserve"> </w:t>
      </w:r>
      <w:r w:rsidR="009F7EDF">
        <w:rPr>
          <w:sz w:val="24"/>
        </w:rPr>
        <w:t>period</w:t>
      </w:r>
      <w:r w:rsidR="009F7EDF">
        <w:rPr>
          <w:spacing w:val="-13"/>
          <w:sz w:val="24"/>
        </w:rPr>
        <w:t xml:space="preserve"> </w:t>
      </w:r>
      <w:r w:rsidR="009F7EDF">
        <w:rPr>
          <w:sz w:val="24"/>
        </w:rPr>
        <w:t>of</w:t>
      </w:r>
      <w:r w:rsidR="009F7EDF">
        <w:rPr>
          <w:spacing w:val="-13"/>
          <w:sz w:val="24"/>
        </w:rPr>
        <w:t xml:space="preserve"> </w:t>
      </w:r>
      <w:r w:rsidR="009F7EDF">
        <w:rPr>
          <w:sz w:val="24"/>
        </w:rPr>
        <w:t>three</w:t>
      </w:r>
      <w:r w:rsidR="009F7EDF">
        <w:rPr>
          <w:spacing w:val="-13"/>
          <w:sz w:val="24"/>
        </w:rPr>
        <w:t xml:space="preserve"> </w:t>
      </w:r>
      <w:r w:rsidR="009F7EDF">
        <w:rPr>
          <w:sz w:val="24"/>
        </w:rPr>
        <w:t>months</w:t>
      </w:r>
      <w:r w:rsidR="009F7EDF">
        <w:rPr>
          <w:spacing w:val="-14"/>
          <w:sz w:val="24"/>
        </w:rPr>
        <w:t xml:space="preserve"> </w:t>
      </w:r>
      <w:r w:rsidR="009F7EDF">
        <w:rPr>
          <w:sz w:val="24"/>
        </w:rPr>
        <w:t>from</w:t>
      </w:r>
      <w:r w:rsidR="009F7EDF">
        <w:rPr>
          <w:spacing w:val="-13"/>
          <w:sz w:val="24"/>
        </w:rPr>
        <w:t xml:space="preserve"> </w:t>
      </w:r>
      <w:r w:rsidR="009F7EDF">
        <w:rPr>
          <w:sz w:val="24"/>
        </w:rPr>
        <w:t>the</w:t>
      </w:r>
      <w:r w:rsidR="009F7EDF">
        <w:rPr>
          <w:spacing w:val="-13"/>
          <w:sz w:val="24"/>
        </w:rPr>
        <w:t xml:space="preserve"> </w:t>
      </w:r>
      <w:r w:rsidR="009F7EDF">
        <w:rPr>
          <w:sz w:val="24"/>
        </w:rPr>
        <w:t>date</w:t>
      </w:r>
      <w:r w:rsidR="009F7EDF">
        <w:rPr>
          <w:spacing w:val="-13"/>
          <w:sz w:val="24"/>
        </w:rPr>
        <w:t xml:space="preserve"> </w:t>
      </w:r>
      <w:r w:rsidR="009F7EDF">
        <w:rPr>
          <w:sz w:val="24"/>
        </w:rPr>
        <w:t>of</w:t>
      </w:r>
      <w:r w:rsidR="009F7EDF">
        <w:rPr>
          <w:spacing w:val="-13"/>
          <w:sz w:val="24"/>
        </w:rPr>
        <w:t xml:space="preserve"> </w:t>
      </w:r>
      <w:r w:rsidR="009F7EDF">
        <w:rPr>
          <w:sz w:val="24"/>
        </w:rPr>
        <w:t>incident and</w:t>
      </w:r>
      <w:r w:rsidR="009F7EDF">
        <w:rPr>
          <w:spacing w:val="-4"/>
          <w:sz w:val="24"/>
        </w:rPr>
        <w:t xml:space="preserve"> </w:t>
      </w:r>
      <w:r w:rsidR="009F7EDF">
        <w:rPr>
          <w:sz w:val="24"/>
        </w:rPr>
        <w:t>in</w:t>
      </w:r>
      <w:r w:rsidR="009F7EDF">
        <w:rPr>
          <w:spacing w:val="-2"/>
          <w:sz w:val="24"/>
        </w:rPr>
        <w:t xml:space="preserve"> </w:t>
      </w:r>
      <w:r w:rsidR="009F7EDF">
        <w:rPr>
          <w:sz w:val="24"/>
        </w:rPr>
        <w:t>case</w:t>
      </w:r>
      <w:r w:rsidR="009F7EDF">
        <w:rPr>
          <w:spacing w:val="-4"/>
          <w:sz w:val="24"/>
        </w:rPr>
        <w:t xml:space="preserve"> </w:t>
      </w:r>
      <w:r w:rsidR="009F7EDF">
        <w:rPr>
          <w:sz w:val="24"/>
        </w:rPr>
        <w:t>of</w:t>
      </w:r>
      <w:r w:rsidR="009F7EDF">
        <w:rPr>
          <w:spacing w:val="-2"/>
          <w:sz w:val="24"/>
        </w:rPr>
        <w:t xml:space="preserve"> </w:t>
      </w:r>
      <w:r w:rsidR="009F7EDF">
        <w:rPr>
          <w:sz w:val="24"/>
        </w:rPr>
        <w:t>a</w:t>
      </w:r>
      <w:r w:rsidR="009F7EDF">
        <w:rPr>
          <w:spacing w:val="-2"/>
          <w:sz w:val="24"/>
        </w:rPr>
        <w:t xml:space="preserve"> </w:t>
      </w:r>
      <w:r w:rsidR="009F7EDF">
        <w:rPr>
          <w:sz w:val="24"/>
        </w:rPr>
        <w:t>series</w:t>
      </w:r>
      <w:r w:rsidR="009F7EDF">
        <w:rPr>
          <w:spacing w:val="-2"/>
          <w:sz w:val="24"/>
        </w:rPr>
        <w:t xml:space="preserve"> </w:t>
      </w:r>
      <w:r w:rsidR="009F7EDF">
        <w:rPr>
          <w:sz w:val="24"/>
        </w:rPr>
        <w:t>of</w:t>
      </w:r>
      <w:r w:rsidR="009F7EDF">
        <w:rPr>
          <w:spacing w:val="-3"/>
          <w:sz w:val="24"/>
        </w:rPr>
        <w:t xml:space="preserve"> </w:t>
      </w:r>
      <w:r w:rsidR="009F7EDF">
        <w:rPr>
          <w:sz w:val="24"/>
        </w:rPr>
        <w:t>incidents, within</w:t>
      </w:r>
      <w:r w:rsidR="009F7EDF">
        <w:rPr>
          <w:spacing w:val="-2"/>
          <w:sz w:val="24"/>
        </w:rPr>
        <w:t xml:space="preserve"> </w:t>
      </w:r>
      <w:r w:rsidR="009F7EDF">
        <w:rPr>
          <w:sz w:val="24"/>
        </w:rPr>
        <w:t>a</w:t>
      </w:r>
      <w:r w:rsidR="009F7EDF">
        <w:rPr>
          <w:spacing w:val="-2"/>
          <w:sz w:val="24"/>
        </w:rPr>
        <w:t xml:space="preserve"> </w:t>
      </w:r>
      <w:r w:rsidR="009F7EDF">
        <w:rPr>
          <w:sz w:val="24"/>
        </w:rPr>
        <w:t>period</w:t>
      </w:r>
      <w:r w:rsidR="009F7EDF">
        <w:rPr>
          <w:spacing w:val="-4"/>
          <w:sz w:val="24"/>
        </w:rPr>
        <w:t xml:space="preserve"> </w:t>
      </w:r>
      <w:r w:rsidR="009F7EDF">
        <w:rPr>
          <w:sz w:val="24"/>
        </w:rPr>
        <w:t>of</w:t>
      </w:r>
      <w:r w:rsidR="009F7EDF">
        <w:rPr>
          <w:spacing w:val="-3"/>
          <w:sz w:val="24"/>
        </w:rPr>
        <w:t xml:space="preserve"> </w:t>
      </w:r>
      <w:r w:rsidR="009F7EDF">
        <w:rPr>
          <w:sz w:val="24"/>
        </w:rPr>
        <w:t>three months from</w:t>
      </w:r>
      <w:r w:rsidR="009F7EDF">
        <w:rPr>
          <w:spacing w:val="-3"/>
          <w:sz w:val="24"/>
        </w:rPr>
        <w:t xml:space="preserve"> </w:t>
      </w:r>
      <w:r w:rsidR="009F7EDF">
        <w:rPr>
          <w:sz w:val="24"/>
        </w:rPr>
        <w:t>the</w:t>
      </w:r>
      <w:r w:rsidR="009F7EDF">
        <w:rPr>
          <w:spacing w:val="-2"/>
          <w:sz w:val="24"/>
        </w:rPr>
        <w:t xml:space="preserve"> </w:t>
      </w:r>
      <w:r w:rsidR="009F7EDF">
        <w:rPr>
          <w:sz w:val="24"/>
        </w:rPr>
        <w:t>date of the last incident.</w:t>
      </w:r>
    </w:p>
    <w:p w14:paraId="1A5C1B50" w14:textId="48499411" w:rsidR="00AE0E41" w:rsidRDefault="000D3996" w:rsidP="000D3996">
      <w:pPr>
        <w:pStyle w:val="ListParagraph"/>
        <w:numPr>
          <w:ilvl w:val="1"/>
          <w:numId w:val="4"/>
        </w:numPr>
        <w:tabs>
          <w:tab w:val="left" w:pos="1223"/>
        </w:tabs>
        <w:spacing w:before="196" w:line="360" w:lineRule="auto"/>
        <w:ind w:right="178" w:hanging="6"/>
        <w:rPr>
          <w:sz w:val="24"/>
        </w:rPr>
      </w:pPr>
      <w:r>
        <w:rPr>
          <w:sz w:val="24"/>
        </w:rPr>
        <w:t xml:space="preserve"> </w:t>
      </w:r>
      <w:r w:rsidR="002B27AA">
        <w:rPr>
          <w:sz w:val="24"/>
        </w:rPr>
        <w:t xml:space="preserve">The </w:t>
      </w:r>
      <w:r w:rsidR="009F7EDF">
        <w:rPr>
          <w:sz w:val="24"/>
        </w:rPr>
        <w:t>A written complaint should be submitted along with list of witnesses and supporting documents. Additional documents</w:t>
      </w:r>
      <w:r w:rsidR="009F7EDF">
        <w:rPr>
          <w:spacing w:val="-11"/>
          <w:sz w:val="24"/>
        </w:rPr>
        <w:t xml:space="preserve"> </w:t>
      </w:r>
      <w:r w:rsidR="009F7EDF">
        <w:rPr>
          <w:sz w:val="24"/>
        </w:rPr>
        <w:t>and</w:t>
      </w:r>
      <w:r w:rsidR="009F7EDF">
        <w:rPr>
          <w:spacing w:val="-12"/>
          <w:sz w:val="24"/>
        </w:rPr>
        <w:t xml:space="preserve"> </w:t>
      </w:r>
      <w:r w:rsidR="009F7EDF">
        <w:rPr>
          <w:sz w:val="24"/>
        </w:rPr>
        <w:t>list</w:t>
      </w:r>
      <w:r w:rsidR="009F7EDF">
        <w:rPr>
          <w:spacing w:val="-7"/>
          <w:sz w:val="24"/>
        </w:rPr>
        <w:t xml:space="preserve"> </w:t>
      </w:r>
      <w:r w:rsidR="009F7EDF">
        <w:rPr>
          <w:sz w:val="24"/>
        </w:rPr>
        <w:t>of</w:t>
      </w:r>
      <w:r w:rsidR="009F7EDF">
        <w:rPr>
          <w:spacing w:val="-12"/>
          <w:sz w:val="24"/>
        </w:rPr>
        <w:t xml:space="preserve"> </w:t>
      </w:r>
      <w:r w:rsidR="009F7EDF">
        <w:rPr>
          <w:sz w:val="24"/>
        </w:rPr>
        <w:t>witnesses</w:t>
      </w:r>
      <w:r w:rsidR="009F7EDF">
        <w:rPr>
          <w:spacing w:val="-11"/>
          <w:sz w:val="24"/>
        </w:rPr>
        <w:t xml:space="preserve"> </w:t>
      </w:r>
      <w:r w:rsidR="009F7EDF">
        <w:rPr>
          <w:sz w:val="24"/>
        </w:rPr>
        <w:t>can</w:t>
      </w:r>
      <w:r w:rsidR="009F7EDF">
        <w:rPr>
          <w:spacing w:val="-13"/>
          <w:sz w:val="24"/>
        </w:rPr>
        <w:t xml:space="preserve"> </w:t>
      </w:r>
      <w:r w:rsidR="009F7EDF">
        <w:rPr>
          <w:sz w:val="24"/>
        </w:rPr>
        <w:t>be</w:t>
      </w:r>
      <w:r w:rsidR="009F7EDF">
        <w:rPr>
          <w:spacing w:val="-11"/>
          <w:sz w:val="24"/>
        </w:rPr>
        <w:t xml:space="preserve"> </w:t>
      </w:r>
      <w:r w:rsidR="009F7EDF">
        <w:rPr>
          <w:sz w:val="24"/>
        </w:rPr>
        <w:t>submitted</w:t>
      </w:r>
      <w:r w:rsidR="009F7EDF">
        <w:rPr>
          <w:spacing w:val="-13"/>
          <w:sz w:val="24"/>
        </w:rPr>
        <w:t xml:space="preserve"> </w:t>
      </w:r>
      <w:r w:rsidR="009F7EDF">
        <w:rPr>
          <w:sz w:val="24"/>
        </w:rPr>
        <w:t>to</w:t>
      </w:r>
      <w:r w:rsidR="009F7EDF">
        <w:rPr>
          <w:spacing w:val="-12"/>
          <w:sz w:val="24"/>
        </w:rPr>
        <w:t xml:space="preserve"> </w:t>
      </w:r>
      <w:r w:rsidR="009F7EDF">
        <w:rPr>
          <w:sz w:val="24"/>
        </w:rPr>
        <w:t>ICC</w:t>
      </w:r>
      <w:r w:rsidR="009F7EDF">
        <w:rPr>
          <w:spacing w:val="-12"/>
          <w:sz w:val="24"/>
        </w:rPr>
        <w:t xml:space="preserve"> </w:t>
      </w:r>
      <w:r w:rsidR="009F7EDF">
        <w:rPr>
          <w:sz w:val="24"/>
        </w:rPr>
        <w:t>at</w:t>
      </w:r>
      <w:r w:rsidR="009F7EDF">
        <w:rPr>
          <w:spacing w:val="-11"/>
          <w:sz w:val="24"/>
        </w:rPr>
        <w:t xml:space="preserve"> </w:t>
      </w:r>
      <w:r w:rsidR="009F7EDF">
        <w:rPr>
          <w:sz w:val="24"/>
        </w:rPr>
        <w:t>a</w:t>
      </w:r>
      <w:r w:rsidR="009F7EDF">
        <w:rPr>
          <w:spacing w:val="-11"/>
          <w:sz w:val="24"/>
        </w:rPr>
        <w:t xml:space="preserve"> </w:t>
      </w:r>
      <w:r w:rsidR="009F7EDF">
        <w:rPr>
          <w:sz w:val="24"/>
        </w:rPr>
        <w:t>later</w:t>
      </w:r>
      <w:r w:rsidR="009F7EDF">
        <w:rPr>
          <w:spacing w:val="-12"/>
          <w:sz w:val="24"/>
        </w:rPr>
        <w:t xml:space="preserve"> </w:t>
      </w:r>
      <w:r w:rsidR="009F7EDF">
        <w:rPr>
          <w:sz w:val="24"/>
        </w:rPr>
        <w:t>stage</w:t>
      </w:r>
      <w:r w:rsidR="009F7EDF">
        <w:rPr>
          <w:spacing w:val="-13"/>
          <w:sz w:val="24"/>
        </w:rPr>
        <w:t xml:space="preserve"> </w:t>
      </w:r>
      <w:r w:rsidR="009F7EDF">
        <w:rPr>
          <w:sz w:val="24"/>
        </w:rPr>
        <w:t>during</w:t>
      </w:r>
      <w:r w:rsidR="009F7EDF">
        <w:rPr>
          <w:spacing w:val="-13"/>
          <w:sz w:val="24"/>
        </w:rPr>
        <w:t xml:space="preserve"> </w:t>
      </w:r>
      <w:r w:rsidR="009F7EDF">
        <w:rPr>
          <w:sz w:val="24"/>
        </w:rPr>
        <w:t>the proceeding.</w:t>
      </w:r>
      <w:r w:rsidR="009F7EDF">
        <w:rPr>
          <w:spacing w:val="-14"/>
          <w:sz w:val="24"/>
        </w:rPr>
        <w:t xml:space="preserve"> </w:t>
      </w:r>
      <w:r w:rsidR="009F7EDF">
        <w:rPr>
          <w:sz w:val="24"/>
        </w:rPr>
        <w:t>Written</w:t>
      </w:r>
      <w:r w:rsidR="009F7EDF">
        <w:rPr>
          <w:spacing w:val="-13"/>
          <w:sz w:val="24"/>
        </w:rPr>
        <w:t xml:space="preserve"> </w:t>
      </w:r>
      <w:r w:rsidR="009F7EDF">
        <w:rPr>
          <w:sz w:val="24"/>
        </w:rPr>
        <w:t>complaint</w:t>
      </w:r>
      <w:r w:rsidR="009F7EDF">
        <w:rPr>
          <w:spacing w:val="-13"/>
          <w:sz w:val="24"/>
        </w:rPr>
        <w:t xml:space="preserve"> </w:t>
      </w:r>
      <w:r w:rsidR="009F7EDF">
        <w:rPr>
          <w:sz w:val="24"/>
        </w:rPr>
        <w:t>can</w:t>
      </w:r>
      <w:r w:rsidR="009F7EDF">
        <w:rPr>
          <w:spacing w:val="-13"/>
          <w:sz w:val="24"/>
        </w:rPr>
        <w:t xml:space="preserve"> </w:t>
      </w:r>
      <w:r w:rsidR="009F7EDF">
        <w:rPr>
          <w:sz w:val="24"/>
        </w:rPr>
        <w:t>also</w:t>
      </w:r>
      <w:r w:rsidR="009F7EDF">
        <w:rPr>
          <w:spacing w:val="-13"/>
          <w:sz w:val="24"/>
        </w:rPr>
        <w:t xml:space="preserve"> </w:t>
      </w:r>
      <w:r w:rsidR="009F7EDF">
        <w:rPr>
          <w:sz w:val="24"/>
        </w:rPr>
        <w:t>be</w:t>
      </w:r>
      <w:r w:rsidR="009F7EDF">
        <w:rPr>
          <w:spacing w:val="-14"/>
          <w:sz w:val="24"/>
        </w:rPr>
        <w:t xml:space="preserve"> </w:t>
      </w:r>
      <w:r w:rsidR="009F7EDF">
        <w:rPr>
          <w:sz w:val="24"/>
        </w:rPr>
        <w:t>lodged.</w:t>
      </w:r>
    </w:p>
    <w:p w14:paraId="5A907FC3" w14:textId="77777777" w:rsidR="00AE0E41" w:rsidRDefault="009F7EDF">
      <w:pPr>
        <w:pStyle w:val="ListParagraph"/>
        <w:numPr>
          <w:ilvl w:val="1"/>
          <w:numId w:val="4"/>
        </w:numPr>
        <w:tabs>
          <w:tab w:val="left" w:pos="1256"/>
        </w:tabs>
        <w:spacing w:before="115" w:line="360" w:lineRule="auto"/>
        <w:ind w:left="830" w:right="183" w:firstLine="0"/>
        <w:rPr>
          <w:sz w:val="24"/>
        </w:rPr>
      </w:pPr>
      <w:r>
        <w:rPr>
          <w:sz w:val="24"/>
        </w:rPr>
        <w:t>Provided</w:t>
      </w:r>
      <w:r>
        <w:rPr>
          <w:spacing w:val="-13"/>
          <w:sz w:val="24"/>
        </w:rPr>
        <w:t xml:space="preserve"> </w:t>
      </w:r>
      <w:r>
        <w:rPr>
          <w:sz w:val="24"/>
        </w:rPr>
        <w:t>that</w:t>
      </w:r>
      <w:r>
        <w:rPr>
          <w:spacing w:val="-11"/>
          <w:sz w:val="24"/>
        </w:rPr>
        <w:t xml:space="preserve"> </w:t>
      </w:r>
      <w:r>
        <w:rPr>
          <w:sz w:val="24"/>
        </w:rPr>
        <w:t>where</w:t>
      </w:r>
      <w:r>
        <w:rPr>
          <w:spacing w:val="-13"/>
          <w:sz w:val="24"/>
        </w:rPr>
        <w:t xml:space="preserve"> </w:t>
      </w:r>
      <w:r>
        <w:rPr>
          <w:sz w:val="24"/>
        </w:rPr>
        <w:t>such</w:t>
      </w:r>
      <w:r>
        <w:rPr>
          <w:spacing w:val="-13"/>
          <w:sz w:val="24"/>
        </w:rPr>
        <w:t xml:space="preserve"> </w:t>
      </w:r>
      <w:r>
        <w:rPr>
          <w:sz w:val="24"/>
        </w:rPr>
        <w:t>complaint</w:t>
      </w:r>
      <w:r>
        <w:rPr>
          <w:spacing w:val="-11"/>
          <w:sz w:val="24"/>
        </w:rPr>
        <w:t xml:space="preserve"> </w:t>
      </w:r>
      <w:r>
        <w:rPr>
          <w:sz w:val="24"/>
        </w:rPr>
        <w:t>cannot</w:t>
      </w:r>
      <w:r>
        <w:rPr>
          <w:spacing w:val="-11"/>
          <w:sz w:val="24"/>
        </w:rPr>
        <w:t xml:space="preserve"> </w:t>
      </w:r>
      <w:r>
        <w:rPr>
          <w:sz w:val="24"/>
        </w:rPr>
        <w:t>be</w:t>
      </w:r>
      <w:r>
        <w:rPr>
          <w:spacing w:val="-13"/>
          <w:sz w:val="24"/>
        </w:rPr>
        <w:t xml:space="preserve"> </w:t>
      </w:r>
      <w:r>
        <w:rPr>
          <w:sz w:val="24"/>
        </w:rPr>
        <w:t>made</w:t>
      </w:r>
      <w:r>
        <w:rPr>
          <w:spacing w:val="-13"/>
          <w:sz w:val="24"/>
        </w:rPr>
        <w:t xml:space="preserve"> </w:t>
      </w:r>
      <w:r>
        <w:rPr>
          <w:sz w:val="24"/>
        </w:rPr>
        <w:t>in</w:t>
      </w:r>
      <w:r>
        <w:rPr>
          <w:spacing w:val="-11"/>
          <w:sz w:val="24"/>
        </w:rPr>
        <w:t xml:space="preserve"> </w:t>
      </w:r>
      <w:r>
        <w:rPr>
          <w:sz w:val="24"/>
        </w:rPr>
        <w:t>writing,</w:t>
      </w:r>
      <w:r>
        <w:rPr>
          <w:spacing w:val="-12"/>
          <w:sz w:val="24"/>
        </w:rPr>
        <w:t xml:space="preserve"> </w:t>
      </w:r>
      <w:r>
        <w:rPr>
          <w:sz w:val="24"/>
        </w:rPr>
        <w:t>the</w:t>
      </w:r>
      <w:r>
        <w:rPr>
          <w:spacing w:val="-11"/>
          <w:sz w:val="24"/>
        </w:rPr>
        <w:t xml:space="preserve"> </w:t>
      </w:r>
      <w:r>
        <w:rPr>
          <w:sz w:val="24"/>
        </w:rPr>
        <w:t xml:space="preserve">Presiding </w:t>
      </w:r>
      <w:r>
        <w:rPr>
          <w:spacing w:val="-2"/>
          <w:sz w:val="24"/>
        </w:rPr>
        <w:t>Officer</w:t>
      </w:r>
      <w:r>
        <w:rPr>
          <w:spacing w:val="-12"/>
          <w:sz w:val="24"/>
        </w:rPr>
        <w:t xml:space="preserve"> </w:t>
      </w:r>
      <w:r>
        <w:rPr>
          <w:spacing w:val="-2"/>
          <w:sz w:val="24"/>
        </w:rPr>
        <w:t>or</w:t>
      </w:r>
      <w:r>
        <w:rPr>
          <w:spacing w:val="-11"/>
          <w:sz w:val="24"/>
        </w:rPr>
        <w:t xml:space="preserve"> </w:t>
      </w:r>
      <w:r>
        <w:rPr>
          <w:spacing w:val="-2"/>
          <w:sz w:val="24"/>
        </w:rPr>
        <w:t>any</w:t>
      </w:r>
      <w:r>
        <w:rPr>
          <w:spacing w:val="-8"/>
          <w:sz w:val="24"/>
        </w:rPr>
        <w:t xml:space="preserve"> </w:t>
      </w:r>
      <w:r>
        <w:rPr>
          <w:spacing w:val="-2"/>
          <w:sz w:val="24"/>
        </w:rPr>
        <w:t>other</w:t>
      </w:r>
      <w:r>
        <w:rPr>
          <w:spacing w:val="-11"/>
          <w:sz w:val="24"/>
        </w:rPr>
        <w:t xml:space="preserve"> </w:t>
      </w:r>
      <w:r>
        <w:rPr>
          <w:spacing w:val="-2"/>
          <w:sz w:val="24"/>
        </w:rPr>
        <w:t>member</w:t>
      </w:r>
      <w:r>
        <w:rPr>
          <w:spacing w:val="-11"/>
          <w:sz w:val="24"/>
        </w:rPr>
        <w:t xml:space="preserve"> </w:t>
      </w:r>
      <w:r>
        <w:rPr>
          <w:spacing w:val="-2"/>
          <w:sz w:val="24"/>
        </w:rPr>
        <w:t>of</w:t>
      </w:r>
      <w:r>
        <w:rPr>
          <w:spacing w:val="-11"/>
          <w:sz w:val="24"/>
        </w:rPr>
        <w:t xml:space="preserve"> </w:t>
      </w:r>
      <w:r>
        <w:rPr>
          <w:spacing w:val="-2"/>
          <w:sz w:val="24"/>
        </w:rPr>
        <w:t>the</w:t>
      </w:r>
      <w:r>
        <w:rPr>
          <w:spacing w:val="-10"/>
          <w:sz w:val="24"/>
        </w:rPr>
        <w:t xml:space="preserve"> </w:t>
      </w:r>
      <w:r>
        <w:rPr>
          <w:spacing w:val="-2"/>
          <w:sz w:val="24"/>
        </w:rPr>
        <w:t>ICC</w:t>
      </w:r>
      <w:r>
        <w:rPr>
          <w:spacing w:val="-8"/>
          <w:sz w:val="24"/>
        </w:rPr>
        <w:t xml:space="preserve"> </w:t>
      </w:r>
      <w:r>
        <w:rPr>
          <w:spacing w:val="-2"/>
          <w:sz w:val="24"/>
        </w:rPr>
        <w:t>shall</w:t>
      </w:r>
      <w:r>
        <w:rPr>
          <w:spacing w:val="-8"/>
          <w:sz w:val="24"/>
        </w:rPr>
        <w:t xml:space="preserve"> </w:t>
      </w:r>
      <w:r>
        <w:rPr>
          <w:spacing w:val="-2"/>
          <w:sz w:val="24"/>
        </w:rPr>
        <w:t>render</w:t>
      </w:r>
      <w:r>
        <w:rPr>
          <w:spacing w:val="-11"/>
          <w:sz w:val="24"/>
        </w:rPr>
        <w:t xml:space="preserve"> </w:t>
      </w:r>
      <w:r>
        <w:rPr>
          <w:spacing w:val="-2"/>
          <w:sz w:val="24"/>
        </w:rPr>
        <w:t>all</w:t>
      </w:r>
      <w:r>
        <w:rPr>
          <w:spacing w:val="-8"/>
          <w:sz w:val="24"/>
        </w:rPr>
        <w:t xml:space="preserve"> </w:t>
      </w:r>
      <w:r>
        <w:rPr>
          <w:spacing w:val="-2"/>
          <w:sz w:val="24"/>
        </w:rPr>
        <w:t>reasonable</w:t>
      </w:r>
      <w:r>
        <w:rPr>
          <w:spacing w:val="-10"/>
          <w:sz w:val="24"/>
        </w:rPr>
        <w:t xml:space="preserve"> </w:t>
      </w:r>
      <w:r>
        <w:rPr>
          <w:spacing w:val="-2"/>
          <w:sz w:val="24"/>
        </w:rPr>
        <w:t>assistance</w:t>
      </w:r>
      <w:r>
        <w:rPr>
          <w:spacing w:val="-10"/>
          <w:sz w:val="24"/>
        </w:rPr>
        <w:t xml:space="preserve"> </w:t>
      </w:r>
      <w:r>
        <w:rPr>
          <w:spacing w:val="-2"/>
          <w:sz w:val="24"/>
        </w:rPr>
        <w:t>to</w:t>
      </w:r>
      <w:r>
        <w:rPr>
          <w:spacing w:val="-10"/>
          <w:sz w:val="24"/>
        </w:rPr>
        <w:t xml:space="preserve"> </w:t>
      </w:r>
      <w:r>
        <w:rPr>
          <w:spacing w:val="-2"/>
          <w:sz w:val="24"/>
        </w:rPr>
        <w:t xml:space="preserve">the </w:t>
      </w:r>
      <w:r>
        <w:rPr>
          <w:sz w:val="24"/>
        </w:rPr>
        <w:lastRenderedPageBreak/>
        <w:t>woman for making the complaint in writing.</w:t>
      </w:r>
    </w:p>
    <w:p w14:paraId="7482426A" w14:textId="77777777" w:rsidR="00AE0E41" w:rsidRDefault="009F7EDF">
      <w:pPr>
        <w:pStyle w:val="ListParagraph"/>
        <w:numPr>
          <w:ilvl w:val="1"/>
          <w:numId w:val="4"/>
        </w:numPr>
        <w:tabs>
          <w:tab w:val="left" w:pos="1302"/>
        </w:tabs>
        <w:spacing w:before="107" w:line="360" w:lineRule="auto"/>
        <w:ind w:left="838" w:right="190" w:firstLine="0"/>
        <w:rPr>
          <w:sz w:val="24"/>
        </w:rPr>
      </w:pPr>
      <w:r>
        <w:rPr>
          <w:sz w:val="24"/>
        </w:rPr>
        <w:t>Provided further that the ICC for reasons to be recorded in writing, can extend the time limit not exceeding three months, if it is satisfied that the circumstances</w:t>
      </w:r>
      <w:r>
        <w:rPr>
          <w:spacing w:val="-4"/>
          <w:sz w:val="24"/>
        </w:rPr>
        <w:t xml:space="preserve"> </w:t>
      </w:r>
      <w:r>
        <w:rPr>
          <w:sz w:val="24"/>
        </w:rPr>
        <w:t>were</w:t>
      </w:r>
      <w:r>
        <w:rPr>
          <w:spacing w:val="-4"/>
          <w:sz w:val="24"/>
        </w:rPr>
        <w:t xml:space="preserve"> </w:t>
      </w:r>
      <w:r>
        <w:rPr>
          <w:sz w:val="24"/>
        </w:rPr>
        <w:t>such</w:t>
      </w:r>
      <w:r>
        <w:rPr>
          <w:spacing w:val="-5"/>
          <w:sz w:val="24"/>
        </w:rPr>
        <w:t xml:space="preserve"> </w:t>
      </w:r>
      <w:r>
        <w:rPr>
          <w:sz w:val="24"/>
        </w:rPr>
        <w:t>that</w:t>
      </w:r>
      <w:r>
        <w:rPr>
          <w:spacing w:val="-5"/>
          <w:sz w:val="24"/>
        </w:rPr>
        <w:t xml:space="preserve"> </w:t>
      </w:r>
      <w:r>
        <w:rPr>
          <w:sz w:val="24"/>
        </w:rPr>
        <w:t>they</w:t>
      </w:r>
      <w:r>
        <w:rPr>
          <w:spacing w:val="-4"/>
          <w:sz w:val="24"/>
        </w:rPr>
        <w:t xml:space="preserve"> </w:t>
      </w:r>
      <w:r>
        <w:rPr>
          <w:sz w:val="24"/>
        </w:rPr>
        <w:t>prevented</w:t>
      </w:r>
      <w:r>
        <w:rPr>
          <w:spacing w:val="-4"/>
          <w:sz w:val="24"/>
        </w:rPr>
        <w:t xml:space="preserve"> </w:t>
      </w:r>
      <w:r>
        <w:rPr>
          <w:sz w:val="24"/>
        </w:rPr>
        <w:t>the</w:t>
      </w:r>
      <w:r>
        <w:rPr>
          <w:spacing w:val="-2"/>
          <w:sz w:val="24"/>
        </w:rPr>
        <w:t xml:space="preserve"> </w:t>
      </w:r>
      <w:r>
        <w:rPr>
          <w:sz w:val="24"/>
        </w:rPr>
        <w:t>woman</w:t>
      </w:r>
      <w:r>
        <w:rPr>
          <w:spacing w:val="-2"/>
          <w:sz w:val="24"/>
        </w:rPr>
        <w:t xml:space="preserve"> </w:t>
      </w:r>
      <w:r>
        <w:rPr>
          <w:sz w:val="24"/>
        </w:rPr>
        <w:t>from</w:t>
      </w:r>
      <w:r>
        <w:rPr>
          <w:spacing w:val="-3"/>
          <w:sz w:val="24"/>
        </w:rPr>
        <w:t xml:space="preserve"> </w:t>
      </w:r>
      <w:r>
        <w:rPr>
          <w:sz w:val="24"/>
        </w:rPr>
        <w:t>filing</w:t>
      </w:r>
      <w:r>
        <w:rPr>
          <w:spacing w:val="-4"/>
          <w:sz w:val="24"/>
        </w:rPr>
        <w:t xml:space="preserve"> </w:t>
      </w:r>
      <w:r>
        <w:rPr>
          <w:sz w:val="24"/>
        </w:rPr>
        <w:t>a</w:t>
      </w:r>
      <w:r>
        <w:rPr>
          <w:spacing w:val="-4"/>
          <w:sz w:val="24"/>
        </w:rPr>
        <w:t xml:space="preserve"> </w:t>
      </w:r>
      <w:r>
        <w:rPr>
          <w:sz w:val="24"/>
        </w:rPr>
        <w:t>complaint within the said period.</w:t>
      </w:r>
    </w:p>
    <w:p w14:paraId="443ACFE6" w14:textId="77777777" w:rsidR="00AE0E41" w:rsidRDefault="009F7EDF">
      <w:pPr>
        <w:pStyle w:val="ListParagraph"/>
        <w:numPr>
          <w:ilvl w:val="0"/>
          <w:numId w:val="4"/>
        </w:numPr>
        <w:tabs>
          <w:tab w:val="left" w:pos="816"/>
        </w:tabs>
        <w:spacing w:before="111" w:line="360" w:lineRule="auto"/>
        <w:ind w:right="178"/>
        <w:jc w:val="both"/>
        <w:rPr>
          <w:rFonts w:ascii="Times New Roman"/>
          <w:sz w:val="24"/>
        </w:rPr>
      </w:pPr>
      <w:r>
        <w:rPr>
          <w:sz w:val="24"/>
        </w:rPr>
        <w:t>Any complaint received by the members should be immediately forwarded to</w:t>
      </w:r>
      <w:r>
        <w:rPr>
          <w:spacing w:val="40"/>
          <w:sz w:val="24"/>
        </w:rPr>
        <w:t xml:space="preserve"> </w:t>
      </w:r>
      <w:r>
        <w:rPr>
          <w:sz w:val="24"/>
        </w:rPr>
        <w:t>the</w:t>
      </w:r>
      <w:r>
        <w:rPr>
          <w:spacing w:val="-14"/>
          <w:sz w:val="24"/>
        </w:rPr>
        <w:t xml:space="preserve"> </w:t>
      </w:r>
      <w:r>
        <w:rPr>
          <w:sz w:val="24"/>
        </w:rPr>
        <w:t>Presiding</w:t>
      </w:r>
      <w:r>
        <w:rPr>
          <w:spacing w:val="-13"/>
          <w:sz w:val="24"/>
        </w:rPr>
        <w:t xml:space="preserve"> </w:t>
      </w:r>
      <w:r>
        <w:rPr>
          <w:sz w:val="24"/>
        </w:rPr>
        <w:t>Officer,</w:t>
      </w:r>
      <w:r>
        <w:rPr>
          <w:spacing w:val="-13"/>
          <w:sz w:val="24"/>
        </w:rPr>
        <w:t xml:space="preserve"> </w:t>
      </w:r>
      <w:r>
        <w:rPr>
          <w:sz w:val="24"/>
        </w:rPr>
        <w:t>and</w:t>
      </w:r>
      <w:r>
        <w:rPr>
          <w:spacing w:val="-13"/>
          <w:sz w:val="24"/>
        </w:rPr>
        <w:t xml:space="preserve"> </w:t>
      </w:r>
      <w:r>
        <w:rPr>
          <w:sz w:val="24"/>
        </w:rPr>
        <w:t>this</w:t>
      </w:r>
      <w:r>
        <w:rPr>
          <w:spacing w:val="-13"/>
          <w:sz w:val="24"/>
        </w:rPr>
        <w:t xml:space="preserve"> </w:t>
      </w:r>
      <w:r>
        <w:rPr>
          <w:sz w:val="24"/>
        </w:rPr>
        <w:t>must</w:t>
      </w:r>
      <w:r>
        <w:rPr>
          <w:spacing w:val="-14"/>
          <w:sz w:val="24"/>
        </w:rPr>
        <w:t xml:space="preserve"> </w:t>
      </w:r>
      <w:r>
        <w:rPr>
          <w:sz w:val="24"/>
        </w:rPr>
        <w:t>be</w:t>
      </w:r>
      <w:r>
        <w:rPr>
          <w:spacing w:val="-13"/>
          <w:sz w:val="24"/>
        </w:rPr>
        <w:t xml:space="preserve"> </w:t>
      </w:r>
      <w:r>
        <w:rPr>
          <w:sz w:val="24"/>
        </w:rPr>
        <w:t>notified</w:t>
      </w:r>
      <w:r>
        <w:rPr>
          <w:spacing w:val="-13"/>
          <w:sz w:val="24"/>
        </w:rPr>
        <w:t xml:space="preserve"> </w:t>
      </w:r>
      <w:r>
        <w:rPr>
          <w:sz w:val="24"/>
        </w:rPr>
        <w:t>to</w:t>
      </w:r>
      <w:r>
        <w:rPr>
          <w:spacing w:val="-13"/>
          <w:sz w:val="24"/>
        </w:rPr>
        <w:t xml:space="preserve"> </w:t>
      </w:r>
      <w:r>
        <w:rPr>
          <w:sz w:val="24"/>
        </w:rPr>
        <w:t>other</w:t>
      </w:r>
      <w:r>
        <w:rPr>
          <w:spacing w:val="-13"/>
          <w:sz w:val="24"/>
        </w:rPr>
        <w:t xml:space="preserve"> </w:t>
      </w:r>
      <w:r>
        <w:rPr>
          <w:sz w:val="24"/>
        </w:rPr>
        <w:t>committee</w:t>
      </w:r>
      <w:r>
        <w:rPr>
          <w:spacing w:val="-14"/>
          <w:sz w:val="24"/>
        </w:rPr>
        <w:t xml:space="preserve"> </w:t>
      </w:r>
      <w:r>
        <w:rPr>
          <w:sz w:val="24"/>
        </w:rPr>
        <w:t>members</w:t>
      </w:r>
      <w:r>
        <w:rPr>
          <w:spacing w:val="-13"/>
          <w:sz w:val="24"/>
        </w:rPr>
        <w:t xml:space="preserve"> </w:t>
      </w:r>
      <w:r>
        <w:rPr>
          <w:sz w:val="24"/>
        </w:rPr>
        <w:t>at</w:t>
      </w:r>
      <w:r>
        <w:rPr>
          <w:spacing w:val="-13"/>
          <w:sz w:val="24"/>
        </w:rPr>
        <w:t xml:space="preserve"> </w:t>
      </w:r>
      <w:r>
        <w:rPr>
          <w:sz w:val="24"/>
        </w:rPr>
        <w:t>the earliest</w:t>
      </w:r>
      <w:r>
        <w:rPr>
          <w:spacing w:val="-13"/>
          <w:sz w:val="24"/>
        </w:rPr>
        <w:t xml:space="preserve"> </w:t>
      </w:r>
      <w:r>
        <w:rPr>
          <w:sz w:val="24"/>
        </w:rPr>
        <w:t>and</w:t>
      </w:r>
      <w:r>
        <w:rPr>
          <w:spacing w:val="-14"/>
          <w:sz w:val="24"/>
        </w:rPr>
        <w:t xml:space="preserve"> </w:t>
      </w:r>
      <w:r>
        <w:rPr>
          <w:sz w:val="24"/>
        </w:rPr>
        <w:t>not</w:t>
      </w:r>
      <w:r>
        <w:rPr>
          <w:spacing w:val="-12"/>
          <w:sz w:val="24"/>
        </w:rPr>
        <w:t xml:space="preserve"> </w:t>
      </w:r>
      <w:r>
        <w:rPr>
          <w:sz w:val="24"/>
        </w:rPr>
        <w:t>later</w:t>
      </w:r>
      <w:r>
        <w:rPr>
          <w:spacing w:val="-13"/>
          <w:sz w:val="24"/>
        </w:rPr>
        <w:t xml:space="preserve"> </w:t>
      </w:r>
      <w:r>
        <w:rPr>
          <w:sz w:val="24"/>
        </w:rPr>
        <w:t>than</w:t>
      </w:r>
      <w:r>
        <w:rPr>
          <w:spacing w:val="-12"/>
          <w:sz w:val="24"/>
        </w:rPr>
        <w:t xml:space="preserve"> </w:t>
      </w:r>
      <w:r>
        <w:rPr>
          <w:sz w:val="24"/>
        </w:rPr>
        <w:t>3</w:t>
      </w:r>
      <w:r>
        <w:rPr>
          <w:spacing w:val="-13"/>
          <w:sz w:val="24"/>
        </w:rPr>
        <w:t xml:space="preserve"> </w:t>
      </w:r>
      <w:r>
        <w:rPr>
          <w:sz w:val="24"/>
        </w:rPr>
        <w:t>days</w:t>
      </w:r>
      <w:r>
        <w:rPr>
          <w:spacing w:val="-12"/>
          <w:sz w:val="24"/>
        </w:rPr>
        <w:t xml:space="preserve"> </w:t>
      </w:r>
      <w:r>
        <w:rPr>
          <w:sz w:val="24"/>
        </w:rPr>
        <w:t>and</w:t>
      </w:r>
      <w:r>
        <w:rPr>
          <w:spacing w:val="-14"/>
          <w:sz w:val="24"/>
        </w:rPr>
        <w:t xml:space="preserve"> </w:t>
      </w:r>
      <w:r>
        <w:rPr>
          <w:sz w:val="24"/>
        </w:rPr>
        <w:t>a</w:t>
      </w:r>
      <w:r>
        <w:rPr>
          <w:spacing w:val="-12"/>
          <w:sz w:val="24"/>
        </w:rPr>
        <w:t xml:space="preserve"> </w:t>
      </w:r>
      <w:r>
        <w:rPr>
          <w:sz w:val="24"/>
        </w:rPr>
        <w:t>meeting</w:t>
      </w:r>
      <w:r>
        <w:rPr>
          <w:spacing w:val="-13"/>
          <w:sz w:val="24"/>
        </w:rPr>
        <w:t xml:space="preserve"> </w:t>
      </w:r>
      <w:r>
        <w:rPr>
          <w:sz w:val="24"/>
        </w:rPr>
        <w:t>should</w:t>
      </w:r>
      <w:r>
        <w:rPr>
          <w:spacing w:val="-14"/>
          <w:sz w:val="24"/>
        </w:rPr>
        <w:t xml:space="preserve"> </w:t>
      </w:r>
      <w:r>
        <w:rPr>
          <w:sz w:val="24"/>
        </w:rPr>
        <w:t>be</w:t>
      </w:r>
      <w:r>
        <w:rPr>
          <w:spacing w:val="-12"/>
          <w:sz w:val="24"/>
        </w:rPr>
        <w:t xml:space="preserve"> </w:t>
      </w:r>
      <w:r>
        <w:rPr>
          <w:sz w:val="24"/>
        </w:rPr>
        <w:t>called</w:t>
      </w:r>
      <w:r>
        <w:rPr>
          <w:spacing w:val="-13"/>
          <w:sz w:val="24"/>
        </w:rPr>
        <w:t xml:space="preserve"> </w:t>
      </w:r>
      <w:r>
        <w:rPr>
          <w:sz w:val="24"/>
        </w:rPr>
        <w:t>for</w:t>
      </w:r>
      <w:r>
        <w:rPr>
          <w:spacing w:val="-13"/>
          <w:sz w:val="24"/>
        </w:rPr>
        <w:t xml:space="preserve"> </w:t>
      </w:r>
      <w:r>
        <w:rPr>
          <w:sz w:val="24"/>
        </w:rPr>
        <w:t>discussing</w:t>
      </w:r>
      <w:r>
        <w:rPr>
          <w:spacing w:val="-14"/>
          <w:sz w:val="24"/>
        </w:rPr>
        <w:t xml:space="preserve"> </w:t>
      </w:r>
      <w:r>
        <w:rPr>
          <w:sz w:val="24"/>
        </w:rPr>
        <w:t xml:space="preserve">the </w:t>
      </w:r>
      <w:r>
        <w:rPr>
          <w:spacing w:val="-2"/>
          <w:sz w:val="24"/>
        </w:rPr>
        <w:t>matter.</w:t>
      </w:r>
    </w:p>
    <w:p w14:paraId="6DBF7A77" w14:textId="77777777" w:rsidR="00AE0E41" w:rsidRDefault="009F7EDF">
      <w:pPr>
        <w:pStyle w:val="ListParagraph"/>
        <w:numPr>
          <w:ilvl w:val="0"/>
          <w:numId w:val="4"/>
        </w:numPr>
        <w:tabs>
          <w:tab w:val="left" w:pos="814"/>
          <w:tab w:val="left" w:pos="816"/>
        </w:tabs>
        <w:spacing w:before="90" w:line="360" w:lineRule="auto"/>
        <w:ind w:right="177"/>
        <w:jc w:val="both"/>
        <w:rPr>
          <w:rFonts w:ascii="Times New Roman"/>
          <w:sz w:val="24"/>
        </w:rPr>
      </w:pPr>
      <w:r>
        <w:rPr>
          <w:sz w:val="24"/>
        </w:rPr>
        <w:t>The</w:t>
      </w:r>
      <w:r>
        <w:rPr>
          <w:spacing w:val="-7"/>
          <w:sz w:val="24"/>
        </w:rPr>
        <w:t xml:space="preserve"> </w:t>
      </w:r>
      <w:r>
        <w:rPr>
          <w:sz w:val="24"/>
        </w:rPr>
        <w:t>Committee</w:t>
      </w:r>
      <w:r>
        <w:rPr>
          <w:spacing w:val="-9"/>
          <w:sz w:val="24"/>
        </w:rPr>
        <w:t xml:space="preserve"> </w:t>
      </w:r>
      <w:r>
        <w:rPr>
          <w:sz w:val="24"/>
        </w:rPr>
        <w:t>shall</w:t>
      </w:r>
      <w:r>
        <w:rPr>
          <w:spacing w:val="-8"/>
          <w:sz w:val="24"/>
        </w:rPr>
        <w:t xml:space="preserve"> </w:t>
      </w:r>
      <w:r>
        <w:rPr>
          <w:sz w:val="24"/>
        </w:rPr>
        <w:t>discuss</w:t>
      </w:r>
      <w:r>
        <w:rPr>
          <w:spacing w:val="-11"/>
          <w:sz w:val="24"/>
        </w:rPr>
        <w:t xml:space="preserve"> </w:t>
      </w:r>
      <w:r>
        <w:rPr>
          <w:sz w:val="24"/>
        </w:rPr>
        <w:t>and</w:t>
      </w:r>
      <w:r>
        <w:rPr>
          <w:spacing w:val="-9"/>
          <w:sz w:val="24"/>
        </w:rPr>
        <w:t xml:space="preserve"> </w:t>
      </w:r>
      <w:r>
        <w:rPr>
          <w:sz w:val="24"/>
        </w:rPr>
        <w:t>decide</w:t>
      </w:r>
      <w:r>
        <w:rPr>
          <w:spacing w:val="-7"/>
          <w:sz w:val="24"/>
        </w:rPr>
        <w:t xml:space="preserve"> </w:t>
      </w:r>
      <w:r>
        <w:rPr>
          <w:sz w:val="24"/>
        </w:rPr>
        <w:t>on</w:t>
      </w:r>
      <w:r>
        <w:rPr>
          <w:spacing w:val="-9"/>
          <w:sz w:val="24"/>
        </w:rPr>
        <w:t xml:space="preserve"> </w:t>
      </w:r>
      <w:r>
        <w:rPr>
          <w:sz w:val="24"/>
        </w:rPr>
        <w:t>its</w:t>
      </w:r>
      <w:r>
        <w:rPr>
          <w:spacing w:val="-9"/>
          <w:sz w:val="24"/>
        </w:rPr>
        <w:t xml:space="preserve"> </w:t>
      </w:r>
      <w:r>
        <w:rPr>
          <w:sz w:val="24"/>
        </w:rPr>
        <w:t>jurisdiction</w:t>
      </w:r>
      <w:r>
        <w:rPr>
          <w:spacing w:val="-9"/>
          <w:sz w:val="24"/>
        </w:rPr>
        <w:t xml:space="preserve"> </w:t>
      </w:r>
      <w:r>
        <w:rPr>
          <w:sz w:val="24"/>
        </w:rPr>
        <w:t>to</w:t>
      </w:r>
      <w:r>
        <w:rPr>
          <w:spacing w:val="-8"/>
          <w:sz w:val="24"/>
        </w:rPr>
        <w:t xml:space="preserve"> </w:t>
      </w:r>
      <w:r>
        <w:rPr>
          <w:sz w:val="24"/>
        </w:rPr>
        <w:t>deal</w:t>
      </w:r>
      <w:r>
        <w:rPr>
          <w:spacing w:val="-8"/>
          <w:sz w:val="24"/>
        </w:rPr>
        <w:t xml:space="preserve"> </w:t>
      </w:r>
      <w:r>
        <w:rPr>
          <w:sz w:val="24"/>
        </w:rPr>
        <w:t>with</w:t>
      </w:r>
      <w:r>
        <w:rPr>
          <w:spacing w:val="-10"/>
          <w:sz w:val="24"/>
        </w:rPr>
        <w:t xml:space="preserve"> </w:t>
      </w:r>
      <w:r>
        <w:rPr>
          <w:sz w:val="24"/>
        </w:rPr>
        <w:t>the</w:t>
      </w:r>
      <w:r>
        <w:rPr>
          <w:spacing w:val="-9"/>
          <w:sz w:val="24"/>
        </w:rPr>
        <w:t xml:space="preserve"> </w:t>
      </w:r>
      <w:r>
        <w:rPr>
          <w:sz w:val="24"/>
        </w:rPr>
        <w:t>case</w:t>
      </w:r>
      <w:r>
        <w:rPr>
          <w:spacing w:val="-9"/>
          <w:sz w:val="24"/>
        </w:rPr>
        <w:t xml:space="preserve"> </w:t>
      </w:r>
      <w:r>
        <w:rPr>
          <w:sz w:val="24"/>
        </w:rPr>
        <w:t>or reject the complaint</w:t>
      </w:r>
      <w:r>
        <w:rPr>
          <w:spacing w:val="-2"/>
          <w:sz w:val="24"/>
        </w:rPr>
        <w:t xml:space="preserve"> </w:t>
      </w:r>
      <w:r>
        <w:rPr>
          <w:sz w:val="24"/>
        </w:rPr>
        <w:t>prima facie</w:t>
      </w:r>
      <w:r>
        <w:rPr>
          <w:spacing w:val="-2"/>
          <w:sz w:val="24"/>
        </w:rPr>
        <w:t xml:space="preserve"> </w:t>
      </w:r>
      <w:r>
        <w:rPr>
          <w:sz w:val="24"/>
        </w:rPr>
        <w:t>and</w:t>
      </w:r>
      <w:r>
        <w:rPr>
          <w:spacing w:val="-1"/>
          <w:sz w:val="24"/>
        </w:rPr>
        <w:t xml:space="preserve"> </w:t>
      </w:r>
      <w:r>
        <w:rPr>
          <w:sz w:val="24"/>
        </w:rPr>
        <w:t>recommend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Institute</w:t>
      </w:r>
      <w:r>
        <w:rPr>
          <w:spacing w:val="-2"/>
          <w:sz w:val="24"/>
        </w:rPr>
        <w:t xml:space="preserve"> </w:t>
      </w:r>
      <w:r>
        <w:rPr>
          <w:sz w:val="24"/>
        </w:rPr>
        <w:t>that</w:t>
      </w:r>
      <w:r>
        <w:rPr>
          <w:spacing w:val="-2"/>
          <w:sz w:val="24"/>
        </w:rPr>
        <w:t xml:space="preserve"> </w:t>
      </w:r>
      <w:r>
        <w:rPr>
          <w:sz w:val="24"/>
        </w:rPr>
        <w:t>no</w:t>
      </w:r>
      <w:r>
        <w:rPr>
          <w:spacing w:val="-1"/>
          <w:sz w:val="24"/>
        </w:rPr>
        <w:t xml:space="preserve"> </w:t>
      </w:r>
      <w:r>
        <w:rPr>
          <w:sz w:val="24"/>
        </w:rPr>
        <w:t>action is required to be taken in the matter.</w:t>
      </w:r>
    </w:p>
    <w:p w14:paraId="65CA287B" w14:textId="77777777" w:rsidR="00AE0E41" w:rsidRDefault="009F7EDF">
      <w:pPr>
        <w:pStyle w:val="ListParagraph"/>
        <w:numPr>
          <w:ilvl w:val="0"/>
          <w:numId w:val="4"/>
        </w:numPr>
        <w:tabs>
          <w:tab w:val="left" w:pos="816"/>
        </w:tabs>
        <w:spacing w:before="100" w:line="360" w:lineRule="auto"/>
        <w:ind w:right="143"/>
        <w:jc w:val="both"/>
        <w:rPr>
          <w:rFonts w:ascii="Times New Roman"/>
          <w:sz w:val="24"/>
        </w:rPr>
      </w:pPr>
      <w:r>
        <w:rPr>
          <w:sz w:val="24"/>
        </w:rPr>
        <w:t>Notice shall be issued to the respondent within 7 working days of receipt of the complaint</w:t>
      </w:r>
      <w:r>
        <w:rPr>
          <w:spacing w:val="-12"/>
          <w:sz w:val="24"/>
        </w:rPr>
        <w:t xml:space="preserve"> </w:t>
      </w:r>
      <w:r>
        <w:rPr>
          <w:sz w:val="24"/>
        </w:rPr>
        <w:t>and</w:t>
      </w:r>
      <w:r>
        <w:rPr>
          <w:spacing w:val="-3"/>
          <w:sz w:val="24"/>
        </w:rPr>
        <w:t xml:space="preserve"> </w:t>
      </w:r>
      <w:r>
        <w:rPr>
          <w:sz w:val="24"/>
        </w:rPr>
        <w:t>10</w:t>
      </w:r>
      <w:r>
        <w:rPr>
          <w:spacing w:val="-3"/>
          <w:sz w:val="24"/>
        </w:rPr>
        <w:t xml:space="preserve"> </w:t>
      </w:r>
      <w:r>
        <w:rPr>
          <w:sz w:val="24"/>
        </w:rPr>
        <w:t>working</w:t>
      </w:r>
      <w:r>
        <w:rPr>
          <w:spacing w:val="-4"/>
          <w:sz w:val="24"/>
        </w:rPr>
        <w:t xml:space="preserve"> </w:t>
      </w:r>
      <w:r>
        <w:rPr>
          <w:sz w:val="24"/>
        </w:rPr>
        <w:t>days</w:t>
      </w:r>
      <w:r>
        <w:rPr>
          <w:spacing w:val="-3"/>
          <w:sz w:val="24"/>
        </w:rPr>
        <w:t xml:space="preserve"> </w:t>
      </w:r>
      <w:r>
        <w:rPr>
          <w:sz w:val="24"/>
        </w:rPr>
        <w:t>shall</w:t>
      </w:r>
      <w:r>
        <w:rPr>
          <w:spacing w:val="-4"/>
          <w:sz w:val="24"/>
        </w:rPr>
        <w:t xml:space="preserve"> </w:t>
      </w:r>
      <w:r>
        <w:rPr>
          <w:sz w:val="24"/>
        </w:rPr>
        <w:t>be</w:t>
      </w:r>
      <w:r>
        <w:rPr>
          <w:spacing w:val="-4"/>
          <w:sz w:val="24"/>
        </w:rPr>
        <w:t xml:space="preserve"> </w:t>
      </w:r>
      <w:r>
        <w:rPr>
          <w:sz w:val="24"/>
        </w:rPr>
        <w:t>given</w:t>
      </w:r>
      <w:r>
        <w:rPr>
          <w:spacing w:val="-4"/>
          <w:sz w:val="24"/>
        </w:rPr>
        <w:t xml:space="preserve"> </w:t>
      </w:r>
      <w:r>
        <w:rPr>
          <w:sz w:val="24"/>
        </w:rPr>
        <w:t>for</w:t>
      </w:r>
      <w:r>
        <w:rPr>
          <w:spacing w:val="-4"/>
          <w:sz w:val="24"/>
        </w:rPr>
        <w:t xml:space="preserve"> </w:t>
      </w:r>
      <w:r>
        <w:rPr>
          <w:sz w:val="24"/>
        </w:rPr>
        <w:t>submission</w:t>
      </w:r>
      <w:r>
        <w:rPr>
          <w:spacing w:val="-4"/>
          <w:sz w:val="24"/>
        </w:rPr>
        <w:t xml:space="preserve"> </w:t>
      </w:r>
      <w:r>
        <w:rPr>
          <w:sz w:val="24"/>
        </w:rPr>
        <w:t>of</w:t>
      </w:r>
      <w:r>
        <w:rPr>
          <w:spacing w:val="-3"/>
          <w:sz w:val="24"/>
        </w:rPr>
        <w:t xml:space="preserve"> </w:t>
      </w:r>
      <w:r>
        <w:rPr>
          <w:sz w:val="24"/>
        </w:rPr>
        <w:t>reply</w:t>
      </w:r>
      <w:r>
        <w:rPr>
          <w:spacing w:val="-5"/>
          <w:sz w:val="24"/>
        </w:rPr>
        <w:t xml:space="preserve"> </w:t>
      </w:r>
      <w:r>
        <w:rPr>
          <w:sz w:val="24"/>
        </w:rPr>
        <w:t>(along</w:t>
      </w:r>
      <w:r>
        <w:rPr>
          <w:spacing w:val="-4"/>
          <w:sz w:val="24"/>
        </w:rPr>
        <w:t xml:space="preserve"> </w:t>
      </w:r>
      <w:r>
        <w:rPr>
          <w:sz w:val="24"/>
        </w:rPr>
        <w:t>with the list of witnesses and documents.)</w:t>
      </w:r>
    </w:p>
    <w:p w14:paraId="177FDD43" w14:textId="77777777" w:rsidR="00AE0E41" w:rsidRDefault="009F7EDF">
      <w:pPr>
        <w:pStyle w:val="ListParagraph"/>
        <w:numPr>
          <w:ilvl w:val="0"/>
          <w:numId w:val="4"/>
        </w:numPr>
        <w:tabs>
          <w:tab w:val="left" w:pos="816"/>
        </w:tabs>
        <w:spacing w:before="102" w:line="360" w:lineRule="auto"/>
        <w:ind w:right="150"/>
        <w:jc w:val="both"/>
        <w:rPr>
          <w:rFonts w:ascii="Times New Roman"/>
          <w:sz w:val="24"/>
        </w:rPr>
      </w:pPr>
      <w:r>
        <w:rPr>
          <w:sz w:val="24"/>
        </w:rPr>
        <w:t>The Committee will provide assistance to the aggrieved woman, if she so</w:t>
      </w:r>
      <w:r>
        <w:rPr>
          <w:spacing w:val="40"/>
          <w:sz w:val="24"/>
        </w:rPr>
        <w:t xml:space="preserve"> </w:t>
      </w:r>
      <w:r>
        <w:rPr>
          <w:sz w:val="24"/>
        </w:rPr>
        <w:t xml:space="preserve">chooses, to file a police complaint in relation to an offence under Indian Penal </w:t>
      </w:r>
      <w:r>
        <w:rPr>
          <w:spacing w:val="-2"/>
          <w:sz w:val="24"/>
        </w:rPr>
        <w:t>Code.</w:t>
      </w:r>
    </w:p>
    <w:p w14:paraId="1F58205E" w14:textId="77777777" w:rsidR="00AE0E41" w:rsidRDefault="009F7EDF">
      <w:pPr>
        <w:pStyle w:val="ListParagraph"/>
        <w:numPr>
          <w:ilvl w:val="0"/>
          <w:numId w:val="4"/>
        </w:numPr>
        <w:tabs>
          <w:tab w:val="left" w:pos="816"/>
        </w:tabs>
        <w:spacing w:before="101" w:line="360" w:lineRule="auto"/>
        <w:ind w:right="145"/>
        <w:jc w:val="both"/>
        <w:rPr>
          <w:rFonts w:ascii="Times New Roman"/>
          <w:sz w:val="24"/>
        </w:rPr>
      </w:pPr>
      <w:r>
        <w:rPr>
          <w:sz w:val="24"/>
        </w:rPr>
        <w:t>(</w:t>
      </w:r>
      <w:proofErr w:type="spellStart"/>
      <w:r>
        <w:rPr>
          <w:sz w:val="24"/>
        </w:rPr>
        <w:t>i</w:t>
      </w:r>
      <w:proofErr w:type="spellEnd"/>
      <w:r>
        <w:rPr>
          <w:sz w:val="24"/>
        </w:rPr>
        <w:t>) The Committee may, before initiating an inquiry, at the request of the aggrieved woman, take steps to settle the matter between her and the respondent through conciliation.</w:t>
      </w:r>
    </w:p>
    <w:p w14:paraId="12DE8580" w14:textId="77777777" w:rsidR="00AE0E41" w:rsidRDefault="009F7EDF">
      <w:pPr>
        <w:pStyle w:val="ListParagraph"/>
        <w:numPr>
          <w:ilvl w:val="1"/>
          <w:numId w:val="4"/>
        </w:numPr>
        <w:tabs>
          <w:tab w:val="left" w:pos="1206"/>
        </w:tabs>
        <w:spacing w:before="102" w:line="360" w:lineRule="auto"/>
        <w:ind w:right="146" w:firstLine="0"/>
        <w:rPr>
          <w:sz w:val="24"/>
        </w:rPr>
      </w:pPr>
      <w:r>
        <w:rPr>
          <w:sz w:val="24"/>
        </w:rPr>
        <w:t>No monetary settlement shall be made as the basis of conciliation. Where a settlement</w:t>
      </w:r>
      <w:r>
        <w:rPr>
          <w:spacing w:val="-1"/>
          <w:sz w:val="24"/>
        </w:rPr>
        <w:t xml:space="preserve"> </w:t>
      </w:r>
      <w:r>
        <w:rPr>
          <w:sz w:val="24"/>
        </w:rPr>
        <w:t>has</w:t>
      </w:r>
      <w:r>
        <w:rPr>
          <w:spacing w:val="-4"/>
          <w:sz w:val="24"/>
        </w:rPr>
        <w:t xml:space="preserve"> </w:t>
      </w:r>
      <w:r>
        <w:rPr>
          <w:sz w:val="24"/>
        </w:rPr>
        <w:t>been</w:t>
      </w:r>
      <w:r>
        <w:rPr>
          <w:spacing w:val="-1"/>
          <w:sz w:val="24"/>
        </w:rPr>
        <w:t xml:space="preserve"> </w:t>
      </w:r>
      <w:r>
        <w:rPr>
          <w:sz w:val="24"/>
        </w:rPr>
        <w:t>arrived</w:t>
      </w:r>
      <w:r>
        <w:rPr>
          <w:spacing w:val="-2"/>
          <w:sz w:val="24"/>
        </w:rPr>
        <w:t xml:space="preserve"> </w:t>
      </w:r>
      <w:r>
        <w:rPr>
          <w:sz w:val="24"/>
        </w:rPr>
        <w:t>at, the</w:t>
      </w:r>
      <w:r>
        <w:rPr>
          <w:spacing w:val="-3"/>
          <w:sz w:val="24"/>
        </w:rPr>
        <w:t xml:space="preserve"> </w:t>
      </w:r>
      <w:r>
        <w:rPr>
          <w:sz w:val="24"/>
        </w:rPr>
        <w:t>ICC</w:t>
      </w:r>
      <w:r>
        <w:rPr>
          <w:spacing w:val="-2"/>
          <w:sz w:val="24"/>
        </w:rPr>
        <w:t xml:space="preserve"> </w:t>
      </w:r>
      <w:r>
        <w:rPr>
          <w:sz w:val="24"/>
        </w:rPr>
        <w:t>shall</w:t>
      </w:r>
      <w:r>
        <w:rPr>
          <w:spacing w:val="-2"/>
          <w:sz w:val="24"/>
        </w:rPr>
        <w:t xml:space="preserve"> </w:t>
      </w:r>
      <w:r>
        <w:rPr>
          <w:sz w:val="24"/>
        </w:rPr>
        <w:t>record the</w:t>
      </w:r>
      <w:r>
        <w:rPr>
          <w:spacing w:val="-1"/>
          <w:sz w:val="24"/>
        </w:rPr>
        <w:t xml:space="preserve"> </w:t>
      </w:r>
      <w:r>
        <w:rPr>
          <w:sz w:val="24"/>
        </w:rPr>
        <w:t>settlement</w:t>
      </w:r>
      <w:r>
        <w:rPr>
          <w:spacing w:val="-1"/>
          <w:sz w:val="24"/>
        </w:rPr>
        <w:t xml:space="preserve"> </w:t>
      </w:r>
      <w:r>
        <w:rPr>
          <w:sz w:val="24"/>
        </w:rPr>
        <w:t>so</w:t>
      </w:r>
      <w:r>
        <w:rPr>
          <w:spacing w:val="-4"/>
          <w:sz w:val="24"/>
        </w:rPr>
        <w:t xml:space="preserve"> </w:t>
      </w:r>
      <w:r>
        <w:rPr>
          <w:sz w:val="24"/>
        </w:rPr>
        <w:t>arrived</w:t>
      </w:r>
      <w:r>
        <w:rPr>
          <w:spacing w:val="-2"/>
          <w:sz w:val="24"/>
        </w:rPr>
        <w:t xml:space="preserve"> </w:t>
      </w:r>
      <w:r>
        <w:rPr>
          <w:sz w:val="24"/>
        </w:rPr>
        <w:t>and forward the same to the employer for necessary compliance.</w:t>
      </w:r>
    </w:p>
    <w:p w14:paraId="7DB440AF" w14:textId="77777777" w:rsidR="00AE0E41" w:rsidRDefault="009F7EDF">
      <w:pPr>
        <w:pStyle w:val="ListParagraph"/>
        <w:numPr>
          <w:ilvl w:val="1"/>
          <w:numId w:val="4"/>
        </w:numPr>
        <w:tabs>
          <w:tab w:val="left" w:pos="1259"/>
        </w:tabs>
        <w:spacing w:before="103" w:line="360" w:lineRule="auto"/>
        <w:ind w:right="147" w:firstLine="0"/>
        <w:rPr>
          <w:sz w:val="24"/>
        </w:rPr>
      </w:pPr>
      <w:r>
        <w:rPr>
          <w:sz w:val="24"/>
        </w:rPr>
        <w:t>The Committee shall provide the copies of the settlement as recorded under 6(ii) to the aggrieved woman and the respondent. Where a settlement is arrived at, no further inquiry shall be conducted by the ICC.</w:t>
      </w:r>
    </w:p>
    <w:p w14:paraId="07227AD4" w14:textId="77777777" w:rsidR="00AE0E41" w:rsidRDefault="009F7EDF">
      <w:pPr>
        <w:pStyle w:val="ListParagraph"/>
        <w:numPr>
          <w:ilvl w:val="1"/>
          <w:numId w:val="4"/>
        </w:numPr>
        <w:tabs>
          <w:tab w:val="left" w:pos="1242"/>
        </w:tabs>
        <w:spacing w:before="99" w:line="360" w:lineRule="auto"/>
        <w:ind w:right="149" w:firstLine="0"/>
        <w:rPr>
          <w:sz w:val="24"/>
        </w:rPr>
      </w:pPr>
      <w:r>
        <w:rPr>
          <w:sz w:val="24"/>
        </w:rPr>
        <w:t>If conciliation is found to be</w:t>
      </w:r>
      <w:r>
        <w:rPr>
          <w:spacing w:val="-1"/>
          <w:sz w:val="24"/>
        </w:rPr>
        <w:t xml:space="preserve"> </w:t>
      </w:r>
      <w:r>
        <w:rPr>
          <w:sz w:val="24"/>
        </w:rPr>
        <w:t>not feasible, notice will be</w:t>
      </w:r>
      <w:r>
        <w:rPr>
          <w:spacing w:val="-1"/>
          <w:sz w:val="24"/>
        </w:rPr>
        <w:t xml:space="preserve"> </w:t>
      </w:r>
      <w:r>
        <w:rPr>
          <w:sz w:val="24"/>
        </w:rPr>
        <w:t>issued to</w:t>
      </w:r>
      <w:r>
        <w:rPr>
          <w:spacing w:val="-1"/>
          <w:sz w:val="24"/>
        </w:rPr>
        <w:t xml:space="preserve"> </w:t>
      </w:r>
      <w:r>
        <w:rPr>
          <w:sz w:val="24"/>
        </w:rPr>
        <w:t>both parties for hearing.</w:t>
      </w:r>
    </w:p>
    <w:p w14:paraId="50CED73A" w14:textId="77777777" w:rsidR="00AE0E41" w:rsidRDefault="009F7EDF">
      <w:pPr>
        <w:pStyle w:val="ListParagraph"/>
        <w:numPr>
          <w:ilvl w:val="0"/>
          <w:numId w:val="4"/>
        </w:numPr>
        <w:tabs>
          <w:tab w:val="left" w:pos="816"/>
        </w:tabs>
        <w:spacing w:before="102" w:line="360" w:lineRule="auto"/>
        <w:ind w:right="148"/>
        <w:jc w:val="both"/>
        <w:rPr>
          <w:rFonts w:ascii="Times New Roman"/>
          <w:sz w:val="24"/>
        </w:rPr>
      </w:pPr>
      <w:r>
        <w:rPr>
          <w:sz w:val="24"/>
        </w:rPr>
        <w:t xml:space="preserve">As an interim measure, ICC may recommend the following actions to be taken by the </w:t>
      </w:r>
      <w:r>
        <w:rPr>
          <w:sz w:val="24"/>
        </w:rPr>
        <w:lastRenderedPageBreak/>
        <w:t>concerned authority</w:t>
      </w:r>
    </w:p>
    <w:p w14:paraId="2A23BF76" w14:textId="77777777" w:rsidR="00AE0E41" w:rsidRDefault="009F7EDF">
      <w:pPr>
        <w:pStyle w:val="ListParagraph"/>
        <w:numPr>
          <w:ilvl w:val="0"/>
          <w:numId w:val="3"/>
        </w:numPr>
        <w:tabs>
          <w:tab w:val="left" w:pos="933"/>
        </w:tabs>
        <w:spacing w:before="1" w:line="360" w:lineRule="auto"/>
        <w:ind w:right="149" w:firstLine="0"/>
        <w:rPr>
          <w:sz w:val="24"/>
        </w:rPr>
      </w:pPr>
      <w:r>
        <w:rPr>
          <w:sz w:val="24"/>
        </w:rPr>
        <w:t>the</w:t>
      </w:r>
      <w:r>
        <w:rPr>
          <w:spacing w:val="28"/>
          <w:sz w:val="24"/>
        </w:rPr>
        <w:t xml:space="preserve"> </w:t>
      </w:r>
      <w:r>
        <w:rPr>
          <w:sz w:val="24"/>
        </w:rPr>
        <w:t>transfer</w:t>
      </w:r>
      <w:r>
        <w:rPr>
          <w:spacing w:val="27"/>
          <w:sz w:val="24"/>
        </w:rPr>
        <w:t xml:space="preserve"> </w:t>
      </w:r>
      <w:r>
        <w:rPr>
          <w:sz w:val="24"/>
        </w:rPr>
        <w:t>of the</w:t>
      </w:r>
      <w:r>
        <w:rPr>
          <w:spacing w:val="28"/>
          <w:sz w:val="24"/>
        </w:rPr>
        <w:t xml:space="preserve"> </w:t>
      </w:r>
      <w:r>
        <w:rPr>
          <w:sz w:val="24"/>
        </w:rPr>
        <w:t>aggrieved</w:t>
      </w:r>
      <w:r>
        <w:rPr>
          <w:spacing w:val="27"/>
          <w:sz w:val="24"/>
        </w:rPr>
        <w:t xml:space="preserve"> </w:t>
      </w:r>
      <w:r>
        <w:rPr>
          <w:sz w:val="24"/>
        </w:rPr>
        <w:t>woman</w:t>
      </w:r>
      <w:r>
        <w:rPr>
          <w:spacing w:val="28"/>
          <w:sz w:val="24"/>
        </w:rPr>
        <w:t xml:space="preserve"> </w:t>
      </w:r>
      <w:r>
        <w:rPr>
          <w:sz w:val="24"/>
        </w:rPr>
        <w:t>or</w:t>
      </w:r>
      <w:r>
        <w:rPr>
          <w:spacing w:val="27"/>
          <w:sz w:val="24"/>
        </w:rPr>
        <w:t xml:space="preserve"> </w:t>
      </w:r>
      <w:r>
        <w:rPr>
          <w:sz w:val="24"/>
        </w:rPr>
        <w:t>the</w:t>
      </w:r>
      <w:r>
        <w:rPr>
          <w:spacing w:val="28"/>
          <w:sz w:val="24"/>
        </w:rPr>
        <w:t xml:space="preserve"> </w:t>
      </w:r>
      <w:r>
        <w:rPr>
          <w:sz w:val="24"/>
        </w:rPr>
        <w:t>respondent</w:t>
      </w:r>
      <w:r>
        <w:rPr>
          <w:spacing w:val="28"/>
          <w:sz w:val="24"/>
        </w:rPr>
        <w:t xml:space="preserve"> </w:t>
      </w:r>
      <w:r>
        <w:rPr>
          <w:sz w:val="24"/>
        </w:rPr>
        <w:t>to</w:t>
      </w:r>
      <w:r>
        <w:rPr>
          <w:spacing w:val="28"/>
          <w:sz w:val="24"/>
        </w:rPr>
        <w:t xml:space="preserve"> </w:t>
      </w:r>
      <w:r>
        <w:rPr>
          <w:sz w:val="24"/>
        </w:rPr>
        <w:t>another</w:t>
      </w:r>
      <w:r>
        <w:rPr>
          <w:spacing w:val="27"/>
          <w:sz w:val="24"/>
        </w:rPr>
        <w:t xml:space="preserve"> </w:t>
      </w:r>
      <w:r>
        <w:rPr>
          <w:sz w:val="24"/>
        </w:rPr>
        <w:t>section</w:t>
      </w:r>
      <w:r>
        <w:rPr>
          <w:spacing w:val="28"/>
          <w:sz w:val="24"/>
        </w:rPr>
        <w:t xml:space="preserve"> </w:t>
      </w:r>
      <w:r>
        <w:rPr>
          <w:sz w:val="24"/>
        </w:rPr>
        <w:t>or Department if service rules so permit.</w:t>
      </w:r>
    </w:p>
    <w:p w14:paraId="3874E138" w14:textId="77777777" w:rsidR="00AE0E41" w:rsidRDefault="009F7EDF">
      <w:pPr>
        <w:pStyle w:val="ListParagraph"/>
        <w:numPr>
          <w:ilvl w:val="0"/>
          <w:numId w:val="3"/>
        </w:numPr>
        <w:tabs>
          <w:tab w:val="left" w:pos="801"/>
        </w:tabs>
        <w:spacing w:before="2"/>
        <w:ind w:left="801" w:hanging="669"/>
        <w:rPr>
          <w:sz w:val="24"/>
        </w:rPr>
      </w:pPr>
      <w:r>
        <w:rPr>
          <w:sz w:val="24"/>
        </w:rPr>
        <w:t>granting</w:t>
      </w:r>
      <w:r>
        <w:rPr>
          <w:spacing w:val="-5"/>
          <w:sz w:val="24"/>
        </w:rPr>
        <w:t xml:space="preserve"> </w:t>
      </w:r>
      <w:r>
        <w:rPr>
          <w:sz w:val="24"/>
        </w:rPr>
        <w:t>of</w:t>
      </w:r>
      <w:r>
        <w:rPr>
          <w:spacing w:val="-5"/>
          <w:sz w:val="24"/>
        </w:rPr>
        <w:t xml:space="preserve"> </w:t>
      </w:r>
      <w:r>
        <w:rPr>
          <w:sz w:val="24"/>
        </w:rPr>
        <w:t>leave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aggrieved</w:t>
      </w:r>
      <w:r>
        <w:rPr>
          <w:spacing w:val="-5"/>
          <w:sz w:val="24"/>
        </w:rPr>
        <w:t xml:space="preserve"> </w:t>
      </w:r>
      <w:r>
        <w:rPr>
          <w:sz w:val="24"/>
        </w:rPr>
        <w:t>woman</w:t>
      </w:r>
      <w:r>
        <w:rPr>
          <w:spacing w:val="-4"/>
          <w:sz w:val="24"/>
        </w:rPr>
        <w:t xml:space="preserve"> </w:t>
      </w:r>
      <w:proofErr w:type="spellStart"/>
      <w:r>
        <w:rPr>
          <w:sz w:val="24"/>
        </w:rPr>
        <w:t>upto</w:t>
      </w:r>
      <w:proofErr w:type="spellEnd"/>
      <w:r>
        <w:rPr>
          <w:spacing w:val="-4"/>
          <w:sz w:val="24"/>
        </w:rPr>
        <w:t xml:space="preserve"> </w:t>
      </w:r>
      <w:r>
        <w:rPr>
          <w:sz w:val="24"/>
        </w:rPr>
        <w:t>a</w:t>
      </w:r>
      <w:r>
        <w:rPr>
          <w:spacing w:val="-4"/>
          <w:sz w:val="24"/>
        </w:rPr>
        <w:t xml:space="preserve"> </w:t>
      </w:r>
      <w:r>
        <w:rPr>
          <w:sz w:val="24"/>
        </w:rPr>
        <w:t>period</w:t>
      </w:r>
      <w:r>
        <w:rPr>
          <w:spacing w:val="-6"/>
          <w:sz w:val="24"/>
        </w:rPr>
        <w:t xml:space="preserve"> </w:t>
      </w:r>
      <w:r>
        <w:rPr>
          <w:sz w:val="24"/>
        </w:rPr>
        <w:t>of</w:t>
      </w:r>
      <w:r>
        <w:rPr>
          <w:spacing w:val="-5"/>
          <w:sz w:val="24"/>
        </w:rPr>
        <w:t xml:space="preserve"> </w:t>
      </w:r>
      <w:r>
        <w:rPr>
          <w:sz w:val="24"/>
        </w:rPr>
        <w:t>three</w:t>
      </w:r>
      <w:r>
        <w:rPr>
          <w:spacing w:val="-4"/>
          <w:sz w:val="24"/>
        </w:rPr>
        <w:t xml:space="preserve"> </w:t>
      </w:r>
      <w:r>
        <w:rPr>
          <w:sz w:val="24"/>
        </w:rPr>
        <w:t>months</w:t>
      </w:r>
      <w:r>
        <w:rPr>
          <w:spacing w:val="-4"/>
          <w:sz w:val="24"/>
        </w:rPr>
        <w:t xml:space="preserve"> </w:t>
      </w:r>
      <w:proofErr w:type="gramStart"/>
      <w:r>
        <w:rPr>
          <w:sz w:val="24"/>
        </w:rPr>
        <w:t>or</w:t>
      </w:r>
      <w:r>
        <w:rPr>
          <w:spacing w:val="-4"/>
          <w:sz w:val="24"/>
        </w:rPr>
        <w:t xml:space="preserve"> </w:t>
      </w:r>
      <w:r>
        <w:rPr>
          <w:spacing w:val="-10"/>
          <w:sz w:val="24"/>
        </w:rPr>
        <w:t>:</w:t>
      </w:r>
      <w:proofErr w:type="gramEnd"/>
    </w:p>
    <w:p w14:paraId="76F0E287" w14:textId="77777777" w:rsidR="00AE0E41" w:rsidRDefault="009F7EDF">
      <w:pPr>
        <w:pStyle w:val="ListParagraph"/>
        <w:numPr>
          <w:ilvl w:val="0"/>
          <w:numId w:val="3"/>
        </w:numPr>
        <w:tabs>
          <w:tab w:val="left" w:pos="774"/>
        </w:tabs>
        <w:spacing w:line="357" w:lineRule="auto"/>
        <w:ind w:right="143" w:firstLine="0"/>
        <w:rPr>
          <w:sz w:val="24"/>
        </w:rPr>
      </w:pPr>
      <w:r>
        <w:rPr>
          <w:sz w:val="24"/>
        </w:rPr>
        <w:t>restraining</w:t>
      </w:r>
      <w:r>
        <w:rPr>
          <w:spacing w:val="40"/>
          <w:sz w:val="24"/>
        </w:rPr>
        <w:t xml:space="preserve"> </w:t>
      </w:r>
      <w:r>
        <w:rPr>
          <w:sz w:val="24"/>
        </w:rPr>
        <w:t>the</w:t>
      </w:r>
      <w:r>
        <w:rPr>
          <w:spacing w:val="40"/>
          <w:sz w:val="24"/>
        </w:rPr>
        <w:t xml:space="preserve"> </w:t>
      </w:r>
      <w:r>
        <w:rPr>
          <w:sz w:val="24"/>
        </w:rPr>
        <w:t>respondent</w:t>
      </w:r>
      <w:r>
        <w:rPr>
          <w:spacing w:val="79"/>
          <w:sz w:val="24"/>
        </w:rPr>
        <w:t xml:space="preserve"> </w:t>
      </w:r>
      <w:r>
        <w:rPr>
          <w:sz w:val="24"/>
        </w:rPr>
        <w:t>from</w:t>
      </w:r>
      <w:r>
        <w:rPr>
          <w:spacing w:val="40"/>
          <w:sz w:val="24"/>
        </w:rPr>
        <w:t xml:space="preserve"> </w:t>
      </w:r>
      <w:r>
        <w:rPr>
          <w:sz w:val="24"/>
        </w:rPr>
        <w:t>exercising</w:t>
      </w:r>
      <w:r>
        <w:rPr>
          <w:spacing w:val="40"/>
          <w:sz w:val="24"/>
        </w:rPr>
        <w:t xml:space="preserve"> </w:t>
      </w:r>
      <w:r>
        <w:rPr>
          <w:sz w:val="24"/>
        </w:rPr>
        <w:t>any</w:t>
      </w:r>
      <w:r>
        <w:rPr>
          <w:spacing w:val="40"/>
          <w:sz w:val="24"/>
        </w:rPr>
        <w:t xml:space="preserve"> </w:t>
      </w:r>
      <w:r>
        <w:rPr>
          <w:sz w:val="24"/>
        </w:rPr>
        <w:t>administrative</w:t>
      </w:r>
      <w:r>
        <w:rPr>
          <w:spacing w:val="79"/>
          <w:sz w:val="24"/>
        </w:rPr>
        <w:t xml:space="preserve"> </w:t>
      </w:r>
      <w:r>
        <w:rPr>
          <w:sz w:val="24"/>
        </w:rPr>
        <w:t>authority</w:t>
      </w:r>
      <w:r>
        <w:rPr>
          <w:spacing w:val="40"/>
          <w:sz w:val="24"/>
        </w:rPr>
        <w:t xml:space="preserve"> </w:t>
      </w:r>
      <w:r>
        <w:rPr>
          <w:sz w:val="24"/>
        </w:rPr>
        <w:t>or</w:t>
      </w:r>
      <w:r>
        <w:rPr>
          <w:spacing w:val="40"/>
          <w:sz w:val="24"/>
        </w:rPr>
        <w:t xml:space="preserve"> </w:t>
      </w:r>
      <w:r>
        <w:rPr>
          <w:sz w:val="24"/>
        </w:rPr>
        <w:t>supervision or academic evaluation of the aggrieved woman.</w:t>
      </w:r>
    </w:p>
    <w:p w14:paraId="122F564C" w14:textId="77777777" w:rsidR="00AE0E41" w:rsidRDefault="009F7EDF">
      <w:pPr>
        <w:pStyle w:val="ListParagraph"/>
        <w:numPr>
          <w:ilvl w:val="0"/>
          <w:numId w:val="3"/>
        </w:numPr>
        <w:tabs>
          <w:tab w:val="left" w:pos="801"/>
        </w:tabs>
        <w:spacing w:before="4"/>
        <w:ind w:left="801" w:hanging="669"/>
        <w:rPr>
          <w:sz w:val="24"/>
        </w:rPr>
      </w:pPr>
      <w:r>
        <w:rPr>
          <w:sz w:val="24"/>
        </w:rPr>
        <w:t>granting</w:t>
      </w:r>
      <w:r>
        <w:rPr>
          <w:spacing w:val="-5"/>
          <w:sz w:val="24"/>
        </w:rPr>
        <w:t xml:space="preserve"> </w:t>
      </w:r>
      <w:r>
        <w:rPr>
          <w:sz w:val="24"/>
        </w:rPr>
        <w:t>such</w:t>
      </w:r>
      <w:r>
        <w:rPr>
          <w:spacing w:val="-4"/>
          <w:sz w:val="24"/>
        </w:rPr>
        <w:t xml:space="preserve"> </w:t>
      </w:r>
      <w:r>
        <w:rPr>
          <w:sz w:val="24"/>
        </w:rPr>
        <w:t>other</w:t>
      </w:r>
      <w:r>
        <w:rPr>
          <w:spacing w:val="-3"/>
          <w:sz w:val="24"/>
        </w:rPr>
        <w:t xml:space="preserve"> </w:t>
      </w:r>
      <w:r>
        <w:rPr>
          <w:sz w:val="24"/>
        </w:rPr>
        <w:t>relief</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aggrieved</w:t>
      </w:r>
      <w:r>
        <w:rPr>
          <w:spacing w:val="-5"/>
          <w:sz w:val="24"/>
        </w:rPr>
        <w:t xml:space="preserve"> </w:t>
      </w:r>
      <w:r>
        <w:rPr>
          <w:sz w:val="24"/>
        </w:rPr>
        <w:t>woman</w:t>
      </w:r>
      <w:r>
        <w:rPr>
          <w:spacing w:val="-3"/>
          <w:sz w:val="24"/>
        </w:rPr>
        <w:t xml:space="preserve"> </w:t>
      </w:r>
      <w:r>
        <w:rPr>
          <w:sz w:val="24"/>
        </w:rPr>
        <w:t>as</w:t>
      </w:r>
      <w:r>
        <w:rPr>
          <w:spacing w:val="-4"/>
          <w:sz w:val="24"/>
        </w:rPr>
        <w:t xml:space="preserve"> </w:t>
      </w:r>
      <w:r>
        <w:rPr>
          <w:sz w:val="24"/>
        </w:rPr>
        <w:t>the</w:t>
      </w:r>
      <w:r>
        <w:rPr>
          <w:spacing w:val="-3"/>
          <w:sz w:val="24"/>
        </w:rPr>
        <w:t xml:space="preserve"> </w:t>
      </w:r>
      <w:r>
        <w:rPr>
          <w:sz w:val="24"/>
        </w:rPr>
        <w:t>case</w:t>
      </w:r>
      <w:r>
        <w:rPr>
          <w:spacing w:val="-4"/>
          <w:sz w:val="24"/>
        </w:rPr>
        <w:t xml:space="preserve"> </w:t>
      </w:r>
      <w:r>
        <w:rPr>
          <w:sz w:val="24"/>
        </w:rPr>
        <w:t>may</w:t>
      </w:r>
      <w:r>
        <w:rPr>
          <w:spacing w:val="-4"/>
          <w:sz w:val="24"/>
        </w:rPr>
        <w:t xml:space="preserve"> </w:t>
      </w:r>
      <w:r>
        <w:rPr>
          <w:spacing w:val="-2"/>
          <w:sz w:val="24"/>
        </w:rPr>
        <w:t>require.</w:t>
      </w:r>
    </w:p>
    <w:p w14:paraId="6BCBA8AD" w14:textId="77777777" w:rsidR="00AE0E41" w:rsidRDefault="009F7EDF">
      <w:pPr>
        <w:pStyle w:val="ListParagraph"/>
        <w:numPr>
          <w:ilvl w:val="0"/>
          <w:numId w:val="4"/>
        </w:numPr>
        <w:tabs>
          <w:tab w:val="left" w:pos="377"/>
        </w:tabs>
        <w:spacing w:before="90" w:line="360" w:lineRule="auto"/>
        <w:ind w:left="132" w:right="151" w:firstLine="0"/>
        <w:jc w:val="both"/>
        <w:rPr>
          <w:sz w:val="24"/>
        </w:rPr>
      </w:pPr>
      <w:r>
        <w:rPr>
          <w:sz w:val="24"/>
        </w:rPr>
        <w:t>The Committee shall proceed to make inquiry into the complaint in accordance with the provisions of the service rules applicable to the respondent considering sexual harassment as misconduct.</w:t>
      </w:r>
    </w:p>
    <w:p w14:paraId="7F12EA8E" w14:textId="77777777" w:rsidR="00AE0E41" w:rsidRDefault="009F7EDF">
      <w:pPr>
        <w:pStyle w:val="ListParagraph"/>
        <w:numPr>
          <w:ilvl w:val="0"/>
          <w:numId w:val="4"/>
        </w:numPr>
        <w:tabs>
          <w:tab w:val="left" w:pos="380"/>
        </w:tabs>
        <w:spacing w:before="0" w:line="360" w:lineRule="auto"/>
        <w:ind w:left="132" w:right="150" w:firstLine="0"/>
        <w:jc w:val="both"/>
        <w:rPr>
          <w:sz w:val="24"/>
        </w:rPr>
      </w:pPr>
      <w:r>
        <w:rPr>
          <w:sz w:val="24"/>
        </w:rPr>
        <w:t xml:space="preserve">The Presiding Officer shall convene the first hearing of the enquiry. The respondent, the aggrieved woman, and the witnesses shall be intimated at least 7 working days in advance in writing of the date, time and venue of the enquiry proceedings. The subsequent proceedings may be on a </w:t>
      </w:r>
      <w:proofErr w:type="gramStart"/>
      <w:r>
        <w:rPr>
          <w:sz w:val="24"/>
        </w:rPr>
        <w:t>day to day</w:t>
      </w:r>
      <w:proofErr w:type="gramEnd"/>
      <w:r>
        <w:rPr>
          <w:sz w:val="24"/>
        </w:rPr>
        <w:t xml:space="preserve"> basis, to be decided by ICC.</w:t>
      </w:r>
    </w:p>
    <w:p w14:paraId="13BD5794" w14:textId="77777777" w:rsidR="00AE0E41" w:rsidRDefault="009F7EDF">
      <w:pPr>
        <w:pStyle w:val="ListParagraph"/>
        <w:numPr>
          <w:ilvl w:val="0"/>
          <w:numId w:val="4"/>
        </w:numPr>
        <w:tabs>
          <w:tab w:val="left" w:pos="516"/>
        </w:tabs>
        <w:spacing w:before="1" w:line="357" w:lineRule="auto"/>
        <w:ind w:left="132" w:right="144" w:firstLine="0"/>
        <w:jc w:val="both"/>
        <w:rPr>
          <w:sz w:val="24"/>
        </w:rPr>
      </w:pPr>
      <w:r>
        <w:rPr>
          <w:sz w:val="24"/>
        </w:rPr>
        <w:t>The Committee shall provide reasonable opportunity to the aggrieved woman and the respondent for presenting and defending her/his case.</w:t>
      </w:r>
    </w:p>
    <w:p w14:paraId="61D58455" w14:textId="77777777" w:rsidR="00AE0E41" w:rsidRDefault="009F7EDF">
      <w:pPr>
        <w:pStyle w:val="ListParagraph"/>
        <w:numPr>
          <w:ilvl w:val="0"/>
          <w:numId w:val="4"/>
        </w:numPr>
        <w:tabs>
          <w:tab w:val="left" w:pos="555"/>
        </w:tabs>
        <w:spacing w:before="5" w:line="360" w:lineRule="auto"/>
        <w:ind w:left="132" w:right="149" w:firstLine="0"/>
        <w:jc w:val="both"/>
        <w:rPr>
          <w:sz w:val="24"/>
        </w:rPr>
      </w:pPr>
      <w:r>
        <w:rPr>
          <w:sz w:val="24"/>
        </w:rPr>
        <w:t>The</w:t>
      </w:r>
      <w:r>
        <w:rPr>
          <w:spacing w:val="40"/>
          <w:sz w:val="24"/>
        </w:rPr>
        <w:t xml:space="preserve"> </w:t>
      </w:r>
      <w:r>
        <w:rPr>
          <w:sz w:val="24"/>
        </w:rPr>
        <w:t>Committee</w:t>
      </w:r>
      <w:r>
        <w:rPr>
          <w:spacing w:val="40"/>
          <w:sz w:val="24"/>
        </w:rPr>
        <w:t xml:space="preserve"> </w:t>
      </w:r>
      <w:r>
        <w:rPr>
          <w:sz w:val="24"/>
        </w:rPr>
        <w:t>may</w:t>
      </w:r>
      <w:r>
        <w:rPr>
          <w:spacing w:val="40"/>
          <w:sz w:val="24"/>
        </w:rPr>
        <w:t xml:space="preserve"> </w:t>
      </w:r>
      <w:r>
        <w:rPr>
          <w:sz w:val="24"/>
        </w:rPr>
        <w:t>at</w:t>
      </w:r>
      <w:r>
        <w:rPr>
          <w:spacing w:val="40"/>
          <w:sz w:val="24"/>
        </w:rPr>
        <w:t xml:space="preserve"> </w:t>
      </w:r>
      <w:r>
        <w:rPr>
          <w:sz w:val="24"/>
        </w:rPr>
        <w:t>any</w:t>
      </w:r>
      <w:r>
        <w:rPr>
          <w:spacing w:val="40"/>
          <w:sz w:val="24"/>
        </w:rPr>
        <w:t xml:space="preserve"> </w:t>
      </w:r>
      <w:r>
        <w:rPr>
          <w:sz w:val="24"/>
        </w:rPr>
        <w:t>time</w:t>
      </w:r>
      <w:r>
        <w:rPr>
          <w:spacing w:val="40"/>
          <w:sz w:val="24"/>
        </w:rPr>
        <w:t xml:space="preserve"> </w:t>
      </w:r>
      <w:r>
        <w:rPr>
          <w:sz w:val="24"/>
        </w:rPr>
        <w:t>during</w:t>
      </w:r>
      <w:r>
        <w:rPr>
          <w:spacing w:val="40"/>
          <w:sz w:val="24"/>
        </w:rPr>
        <w:t xml:space="preserve"> </w:t>
      </w:r>
      <w:r>
        <w:rPr>
          <w:sz w:val="24"/>
        </w:rPr>
        <w:t>the</w:t>
      </w:r>
      <w:r>
        <w:rPr>
          <w:spacing w:val="40"/>
          <w:sz w:val="24"/>
        </w:rPr>
        <w:t xml:space="preserve"> </w:t>
      </w:r>
      <w:r>
        <w:rPr>
          <w:sz w:val="24"/>
        </w:rPr>
        <w:t>enquiry</w:t>
      </w:r>
      <w:r>
        <w:rPr>
          <w:spacing w:val="40"/>
          <w:sz w:val="24"/>
        </w:rPr>
        <w:t xml:space="preserve"> </w:t>
      </w:r>
      <w:r>
        <w:rPr>
          <w:sz w:val="24"/>
        </w:rPr>
        <w:t>proceedings,</w:t>
      </w:r>
      <w:r>
        <w:rPr>
          <w:spacing w:val="40"/>
          <w:sz w:val="24"/>
        </w:rPr>
        <w:t xml:space="preserve"> </w:t>
      </w:r>
      <w:r>
        <w:rPr>
          <w:sz w:val="24"/>
        </w:rPr>
        <w:t>preclude</w:t>
      </w:r>
      <w:r>
        <w:rPr>
          <w:spacing w:val="40"/>
          <w:sz w:val="24"/>
        </w:rPr>
        <w:t xml:space="preserve"> </w:t>
      </w:r>
      <w:r>
        <w:rPr>
          <w:sz w:val="24"/>
        </w:rPr>
        <w:t>the face-to-face examination of the respondent and the aggrieved woman and/or their witnesses keeping in view the need to protect the aggrieved woman or the witnesses from facing any serious health and/or safety problems.</w:t>
      </w:r>
    </w:p>
    <w:p w14:paraId="57429A3A" w14:textId="77777777" w:rsidR="00AE0E41" w:rsidRDefault="009F7EDF">
      <w:pPr>
        <w:pStyle w:val="ListParagraph"/>
        <w:numPr>
          <w:ilvl w:val="0"/>
          <w:numId w:val="4"/>
        </w:numPr>
        <w:tabs>
          <w:tab w:val="left" w:pos="502"/>
        </w:tabs>
        <w:spacing w:before="2" w:line="360" w:lineRule="auto"/>
        <w:ind w:left="132" w:right="147" w:firstLine="0"/>
        <w:jc w:val="both"/>
        <w:rPr>
          <w:sz w:val="24"/>
        </w:rPr>
      </w:pPr>
      <w:r>
        <w:rPr>
          <w:sz w:val="24"/>
        </w:rPr>
        <w:t>The Committee may call any person to appear as a witness if it is of</w:t>
      </w:r>
      <w:r>
        <w:rPr>
          <w:spacing w:val="-1"/>
          <w:sz w:val="24"/>
        </w:rPr>
        <w:t xml:space="preserve"> </w:t>
      </w:r>
      <w:r>
        <w:rPr>
          <w:sz w:val="24"/>
        </w:rPr>
        <w:t>the opinion that it shall</w:t>
      </w:r>
      <w:r>
        <w:rPr>
          <w:spacing w:val="-1"/>
          <w:sz w:val="24"/>
        </w:rPr>
        <w:t xml:space="preserve"> </w:t>
      </w:r>
      <w:r>
        <w:rPr>
          <w:sz w:val="24"/>
        </w:rPr>
        <w:t>be in the interest of</w:t>
      </w:r>
      <w:r>
        <w:rPr>
          <w:spacing w:val="-1"/>
          <w:sz w:val="24"/>
        </w:rPr>
        <w:t xml:space="preserve"> </w:t>
      </w:r>
      <w:r>
        <w:rPr>
          <w:sz w:val="24"/>
        </w:rPr>
        <w:t>justice. The aggrieved</w:t>
      </w:r>
      <w:r>
        <w:rPr>
          <w:spacing w:val="-1"/>
          <w:sz w:val="24"/>
        </w:rPr>
        <w:t xml:space="preserve"> </w:t>
      </w:r>
      <w:r>
        <w:rPr>
          <w:sz w:val="24"/>
        </w:rPr>
        <w:t>woman/respondent has to submit the written reply before the committee within the specified time given.</w:t>
      </w:r>
    </w:p>
    <w:p w14:paraId="31238BBF" w14:textId="77777777" w:rsidR="00AE0E41" w:rsidRDefault="009F7EDF">
      <w:pPr>
        <w:pStyle w:val="ListParagraph"/>
        <w:numPr>
          <w:ilvl w:val="0"/>
          <w:numId w:val="4"/>
        </w:numPr>
        <w:tabs>
          <w:tab w:val="left" w:pos="541"/>
        </w:tabs>
        <w:spacing w:before="0" w:line="360" w:lineRule="auto"/>
        <w:ind w:left="132" w:right="149" w:firstLine="0"/>
        <w:jc w:val="both"/>
        <w:rPr>
          <w:sz w:val="24"/>
        </w:rPr>
      </w:pPr>
      <w:r>
        <w:rPr>
          <w:sz w:val="24"/>
        </w:rPr>
        <w:t>The Committee shall have the right to summon, as many times as required, the respondent, aggrieved woman and/or any witnesses for the purpose of supplementary testimony and/or clarifications.</w:t>
      </w:r>
    </w:p>
    <w:p w14:paraId="3BB4EEB6" w14:textId="77777777" w:rsidR="00AE0E41" w:rsidRDefault="009F7EDF">
      <w:pPr>
        <w:pStyle w:val="ListParagraph"/>
        <w:numPr>
          <w:ilvl w:val="0"/>
          <w:numId w:val="4"/>
        </w:numPr>
        <w:tabs>
          <w:tab w:val="left" w:pos="516"/>
        </w:tabs>
        <w:spacing w:before="1" w:line="360" w:lineRule="auto"/>
        <w:ind w:left="132" w:right="152" w:firstLine="0"/>
        <w:jc w:val="both"/>
        <w:rPr>
          <w:sz w:val="24"/>
        </w:rPr>
      </w:pPr>
      <w:r>
        <w:rPr>
          <w:sz w:val="24"/>
        </w:rPr>
        <w:t>The Committee shall have the power to summon any official papers or documents pertaining to the aggrieved woman as well as the respondent.</w:t>
      </w:r>
    </w:p>
    <w:p w14:paraId="27368B2B" w14:textId="77777777" w:rsidR="00AE0E41" w:rsidRDefault="009F7EDF">
      <w:pPr>
        <w:pStyle w:val="ListParagraph"/>
        <w:numPr>
          <w:ilvl w:val="0"/>
          <w:numId w:val="4"/>
        </w:numPr>
        <w:tabs>
          <w:tab w:val="left" w:pos="526"/>
        </w:tabs>
        <w:spacing w:before="1" w:line="357" w:lineRule="auto"/>
        <w:ind w:left="132" w:right="144" w:firstLine="0"/>
        <w:jc w:val="both"/>
        <w:rPr>
          <w:sz w:val="24"/>
        </w:rPr>
      </w:pPr>
      <w:r>
        <w:rPr>
          <w:sz w:val="24"/>
        </w:rPr>
        <w:t>The past sexual history of the aggrieved woman shall not be probed into as such information shall be deemed irrelevant to a complaint of sexual harassment.</w:t>
      </w:r>
    </w:p>
    <w:p w14:paraId="7285BC4C" w14:textId="77777777" w:rsidR="00AE0E41" w:rsidRDefault="009F7EDF">
      <w:pPr>
        <w:pStyle w:val="ListParagraph"/>
        <w:numPr>
          <w:ilvl w:val="0"/>
          <w:numId w:val="4"/>
        </w:numPr>
        <w:tabs>
          <w:tab w:val="left" w:pos="533"/>
        </w:tabs>
        <w:spacing w:before="4" w:line="360" w:lineRule="auto"/>
        <w:ind w:left="132" w:right="148" w:firstLine="0"/>
        <w:jc w:val="both"/>
        <w:rPr>
          <w:sz w:val="24"/>
        </w:rPr>
      </w:pPr>
      <w:r>
        <w:rPr>
          <w:sz w:val="24"/>
        </w:rPr>
        <w:t xml:space="preserve">The Committee shall have the right to terminate the enquiry proceedings and to give an </w:t>
      </w:r>
      <w:proofErr w:type="gramStart"/>
      <w:r>
        <w:rPr>
          <w:sz w:val="24"/>
        </w:rPr>
        <w:lastRenderedPageBreak/>
        <w:t>ex party</w:t>
      </w:r>
      <w:proofErr w:type="gramEnd"/>
      <w:r>
        <w:rPr>
          <w:sz w:val="24"/>
        </w:rPr>
        <w:t xml:space="preserve"> decision on the complaint, should the respondent fail, without valid ground, to be present for </w:t>
      </w:r>
      <w:r>
        <w:rPr>
          <w:i/>
          <w:sz w:val="24"/>
        </w:rPr>
        <w:t xml:space="preserve">three consecutive </w:t>
      </w:r>
      <w:r>
        <w:rPr>
          <w:sz w:val="24"/>
        </w:rPr>
        <w:t>hearings convened by the Presiding Officer.</w:t>
      </w:r>
    </w:p>
    <w:p w14:paraId="10E40975" w14:textId="02A107EE" w:rsidR="00AE0E41" w:rsidRPr="002B27AA" w:rsidRDefault="009F7EDF" w:rsidP="002B27AA">
      <w:pPr>
        <w:pStyle w:val="ListParagraph"/>
        <w:numPr>
          <w:ilvl w:val="0"/>
          <w:numId w:val="4"/>
        </w:numPr>
        <w:tabs>
          <w:tab w:val="left" w:pos="533"/>
        </w:tabs>
        <w:spacing w:before="90" w:line="360" w:lineRule="auto"/>
        <w:ind w:left="132" w:right="149" w:firstLine="0"/>
        <w:jc w:val="both"/>
        <w:rPr>
          <w:i/>
          <w:sz w:val="24"/>
        </w:rPr>
      </w:pPr>
      <w:r w:rsidRPr="002B27AA">
        <w:rPr>
          <w:sz w:val="24"/>
        </w:rPr>
        <w:t xml:space="preserve">The aggrieved woman and the respondent, or any one person on her/his behalf, shall have the right to examine written transcripts of the recordings with the exclusion of witnesses' names and identities. Any person nominated by the aggrieved woman and/or the respondent on her/his behalf shall be either a member of the academic or non-teaching staff. </w:t>
      </w:r>
      <w:r w:rsidRPr="002B27AA">
        <w:rPr>
          <w:i/>
          <w:sz w:val="24"/>
        </w:rPr>
        <w:t>No person who has been found guilty of sexual harassment shall be accepted</w:t>
      </w:r>
      <w:r w:rsidRPr="002B27AA">
        <w:rPr>
          <w:i/>
          <w:spacing w:val="-2"/>
          <w:sz w:val="24"/>
        </w:rPr>
        <w:t xml:space="preserve"> </w:t>
      </w:r>
      <w:r w:rsidRPr="002B27AA">
        <w:rPr>
          <w:i/>
          <w:sz w:val="24"/>
        </w:rPr>
        <w:t>as</w:t>
      </w:r>
      <w:r w:rsidRPr="002B27AA">
        <w:rPr>
          <w:i/>
          <w:spacing w:val="-2"/>
          <w:sz w:val="24"/>
        </w:rPr>
        <w:t xml:space="preserve"> </w:t>
      </w:r>
      <w:r w:rsidRPr="002B27AA">
        <w:rPr>
          <w:i/>
          <w:sz w:val="24"/>
        </w:rPr>
        <w:t>a</w:t>
      </w:r>
      <w:r w:rsidRPr="002B27AA">
        <w:rPr>
          <w:i/>
          <w:spacing w:val="-1"/>
          <w:sz w:val="24"/>
        </w:rPr>
        <w:t xml:space="preserve"> </w:t>
      </w:r>
      <w:r w:rsidRPr="002B27AA">
        <w:rPr>
          <w:i/>
          <w:sz w:val="24"/>
        </w:rPr>
        <w:t xml:space="preserve">nominee. </w:t>
      </w:r>
      <w:r w:rsidRPr="002B27AA">
        <w:rPr>
          <w:sz w:val="24"/>
        </w:rPr>
        <w:t>The aggrieved woman/respondent should inform the Presiding</w:t>
      </w:r>
      <w:r w:rsidR="002B27AA" w:rsidRPr="002B27AA">
        <w:rPr>
          <w:sz w:val="24"/>
        </w:rPr>
        <w:t xml:space="preserve"> O</w:t>
      </w:r>
      <w:r w:rsidRPr="002B27AA">
        <w:rPr>
          <w:sz w:val="24"/>
        </w:rPr>
        <w:t>fficer specifically if they wish to exercise this right. The Presiding Officer shall allow access</w:t>
      </w:r>
      <w:r w:rsidRPr="002B27AA">
        <w:rPr>
          <w:spacing w:val="-2"/>
          <w:sz w:val="24"/>
        </w:rPr>
        <w:t xml:space="preserve"> </w:t>
      </w:r>
      <w:r w:rsidRPr="002B27AA">
        <w:rPr>
          <w:sz w:val="24"/>
        </w:rPr>
        <w:t>to</w:t>
      </w:r>
      <w:r w:rsidRPr="002B27AA">
        <w:rPr>
          <w:spacing w:val="-2"/>
          <w:sz w:val="24"/>
        </w:rPr>
        <w:t xml:space="preserve"> </w:t>
      </w:r>
      <w:r w:rsidRPr="002B27AA">
        <w:rPr>
          <w:sz w:val="24"/>
        </w:rPr>
        <w:t>such</w:t>
      </w:r>
      <w:r w:rsidRPr="002B27AA">
        <w:rPr>
          <w:spacing w:val="-1"/>
          <w:sz w:val="24"/>
        </w:rPr>
        <w:t xml:space="preserve"> </w:t>
      </w:r>
      <w:r w:rsidRPr="002B27AA">
        <w:rPr>
          <w:sz w:val="24"/>
        </w:rPr>
        <w:t>documents</w:t>
      </w:r>
      <w:r w:rsidRPr="002B27AA">
        <w:rPr>
          <w:spacing w:val="-2"/>
          <w:sz w:val="24"/>
        </w:rPr>
        <w:t xml:space="preserve"> </w:t>
      </w:r>
      <w:r w:rsidRPr="002B27AA">
        <w:rPr>
          <w:sz w:val="24"/>
        </w:rPr>
        <w:t>on</w:t>
      </w:r>
      <w:r w:rsidRPr="002B27AA">
        <w:rPr>
          <w:spacing w:val="-3"/>
          <w:sz w:val="24"/>
        </w:rPr>
        <w:t xml:space="preserve"> </w:t>
      </w:r>
      <w:r w:rsidRPr="002B27AA">
        <w:rPr>
          <w:sz w:val="24"/>
        </w:rPr>
        <w:t>a specific</w:t>
      </w:r>
      <w:r w:rsidRPr="002B27AA">
        <w:rPr>
          <w:spacing w:val="-2"/>
          <w:sz w:val="24"/>
        </w:rPr>
        <w:t xml:space="preserve"> </w:t>
      </w:r>
      <w:r w:rsidRPr="002B27AA">
        <w:rPr>
          <w:sz w:val="24"/>
        </w:rPr>
        <w:t>date</w:t>
      </w:r>
      <w:r w:rsidRPr="002B27AA">
        <w:rPr>
          <w:spacing w:val="-2"/>
          <w:sz w:val="24"/>
        </w:rPr>
        <w:t xml:space="preserve"> </w:t>
      </w:r>
      <w:r w:rsidRPr="002B27AA">
        <w:rPr>
          <w:sz w:val="24"/>
        </w:rPr>
        <w:t>to</w:t>
      </w:r>
      <w:r w:rsidRPr="002B27AA">
        <w:rPr>
          <w:spacing w:val="-2"/>
          <w:sz w:val="24"/>
        </w:rPr>
        <w:t xml:space="preserve"> </w:t>
      </w:r>
      <w:r w:rsidRPr="002B27AA">
        <w:rPr>
          <w:sz w:val="24"/>
        </w:rPr>
        <w:t>be</w:t>
      </w:r>
      <w:r w:rsidRPr="002B27AA">
        <w:rPr>
          <w:spacing w:val="-2"/>
          <w:sz w:val="24"/>
        </w:rPr>
        <w:t xml:space="preserve"> </w:t>
      </w:r>
      <w:r w:rsidRPr="002B27AA">
        <w:rPr>
          <w:sz w:val="24"/>
        </w:rPr>
        <w:t>intimated</w:t>
      </w:r>
      <w:r w:rsidRPr="002B27AA">
        <w:rPr>
          <w:spacing w:val="-3"/>
          <w:sz w:val="24"/>
        </w:rPr>
        <w:t xml:space="preserve"> </w:t>
      </w:r>
      <w:r w:rsidRPr="002B27AA">
        <w:rPr>
          <w:sz w:val="24"/>
        </w:rPr>
        <w:t>at</w:t>
      </w:r>
      <w:r w:rsidRPr="002B27AA">
        <w:rPr>
          <w:spacing w:val="-2"/>
          <w:sz w:val="24"/>
        </w:rPr>
        <w:t xml:space="preserve"> </w:t>
      </w:r>
      <w:r w:rsidRPr="002B27AA">
        <w:rPr>
          <w:sz w:val="24"/>
        </w:rPr>
        <w:t>least</w:t>
      </w:r>
      <w:r w:rsidRPr="002B27AA">
        <w:rPr>
          <w:spacing w:val="-3"/>
          <w:sz w:val="24"/>
        </w:rPr>
        <w:t xml:space="preserve"> </w:t>
      </w:r>
      <w:r w:rsidRPr="002B27AA">
        <w:rPr>
          <w:sz w:val="24"/>
        </w:rPr>
        <w:t>two</w:t>
      </w:r>
      <w:r w:rsidRPr="002B27AA">
        <w:rPr>
          <w:spacing w:val="-2"/>
          <w:sz w:val="24"/>
        </w:rPr>
        <w:t xml:space="preserve"> </w:t>
      </w:r>
      <w:r w:rsidRPr="002B27AA">
        <w:rPr>
          <w:sz w:val="24"/>
        </w:rPr>
        <w:t>days</w:t>
      </w:r>
      <w:r w:rsidRPr="002B27AA">
        <w:rPr>
          <w:spacing w:val="-2"/>
          <w:sz w:val="24"/>
        </w:rPr>
        <w:t xml:space="preserve"> </w:t>
      </w:r>
      <w:r w:rsidRPr="002B27AA">
        <w:rPr>
          <w:sz w:val="24"/>
        </w:rPr>
        <w:t>in</w:t>
      </w:r>
      <w:r w:rsidRPr="002B27AA">
        <w:rPr>
          <w:spacing w:val="-2"/>
          <w:sz w:val="24"/>
        </w:rPr>
        <w:t xml:space="preserve"> </w:t>
      </w:r>
      <w:r w:rsidRPr="002B27AA">
        <w:rPr>
          <w:sz w:val="24"/>
        </w:rPr>
        <w:t xml:space="preserve">advance to each of the parties concerned. </w:t>
      </w:r>
      <w:r w:rsidRPr="002B27AA">
        <w:rPr>
          <w:i/>
          <w:sz w:val="24"/>
        </w:rPr>
        <w:t>At no point in</w:t>
      </w:r>
      <w:r w:rsidRPr="002B27AA">
        <w:rPr>
          <w:i/>
          <w:spacing w:val="-2"/>
          <w:sz w:val="24"/>
        </w:rPr>
        <w:t xml:space="preserve"> </w:t>
      </w:r>
      <w:r w:rsidRPr="002B27AA">
        <w:rPr>
          <w:i/>
          <w:sz w:val="24"/>
        </w:rPr>
        <w:t>time, however, can</w:t>
      </w:r>
      <w:r w:rsidRPr="002B27AA">
        <w:rPr>
          <w:i/>
          <w:spacing w:val="-2"/>
          <w:sz w:val="24"/>
        </w:rPr>
        <w:t xml:space="preserve"> </w:t>
      </w:r>
      <w:r w:rsidRPr="002B27AA">
        <w:rPr>
          <w:i/>
          <w:sz w:val="24"/>
        </w:rPr>
        <w:t>the concerned</w:t>
      </w:r>
      <w:r w:rsidRPr="002B27AA">
        <w:rPr>
          <w:i/>
          <w:spacing w:val="-1"/>
          <w:sz w:val="24"/>
        </w:rPr>
        <w:t xml:space="preserve"> </w:t>
      </w:r>
      <w:r w:rsidRPr="002B27AA">
        <w:rPr>
          <w:i/>
          <w:sz w:val="24"/>
        </w:rPr>
        <w:t>parties take these documents outside the office.</w:t>
      </w:r>
    </w:p>
    <w:p w14:paraId="174B7C30" w14:textId="77777777" w:rsidR="00AE0E41" w:rsidRDefault="009F7EDF">
      <w:pPr>
        <w:pStyle w:val="ListParagraph"/>
        <w:numPr>
          <w:ilvl w:val="0"/>
          <w:numId w:val="4"/>
        </w:numPr>
        <w:tabs>
          <w:tab w:val="left" w:pos="509"/>
        </w:tabs>
        <w:spacing w:before="100" w:line="360" w:lineRule="auto"/>
        <w:ind w:left="132" w:right="144" w:firstLine="0"/>
        <w:jc w:val="both"/>
        <w:rPr>
          <w:sz w:val="24"/>
        </w:rPr>
      </w:pPr>
      <w:r>
        <w:rPr>
          <w:sz w:val="24"/>
        </w:rPr>
        <w:t>The aggrieved woman and the respondent shall be responsible for presenting their witnesses before the Committee. However, if the Committee is convinced that the absence of either of the parties to the disputes is on valid grounds, the Committee shall adjourn that particular meeting of the Committee for a period not exceeding five days. The meeting so adjourned shall be conducted thereafter, even if the person concerned fails to appear for the said adjourned meeting without prior intimation/valid ground.</w:t>
      </w:r>
    </w:p>
    <w:p w14:paraId="45E7F722" w14:textId="77777777" w:rsidR="00AE0E41" w:rsidRDefault="009F7EDF">
      <w:pPr>
        <w:pStyle w:val="ListParagraph"/>
        <w:numPr>
          <w:ilvl w:val="0"/>
          <w:numId w:val="4"/>
        </w:numPr>
        <w:tabs>
          <w:tab w:val="left" w:pos="586"/>
        </w:tabs>
        <w:spacing w:before="2" w:line="360" w:lineRule="auto"/>
        <w:ind w:left="132" w:right="148" w:firstLine="0"/>
        <w:jc w:val="both"/>
        <w:rPr>
          <w:sz w:val="24"/>
        </w:rPr>
      </w:pPr>
      <w:r>
        <w:rPr>
          <w:sz w:val="24"/>
        </w:rPr>
        <w:t>All proceedings of the ICC shall be recorded in writing. The record of the proceedings and the statement of witnesses shall be endorsed by the persons</w:t>
      </w:r>
      <w:r>
        <w:rPr>
          <w:spacing w:val="40"/>
          <w:sz w:val="24"/>
        </w:rPr>
        <w:t xml:space="preserve"> </w:t>
      </w:r>
      <w:r>
        <w:rPr>
          <w:sz w:val="24"/>
        </w:rPr>
        <w:t>concerned as well as the committee members present in token of authenticity thereof. In case the minutes cannot be reduced in writing the same day, an audio recording of the proceedings may be made, and the written proceedings will be authenticated on a next available opportunity.</w:t>
      </w:r>
    </w:p>
    <w:p w14:paraId="6F00A7F1" w14:textId="77777777" w:rsidR="00AE0E41" w:rsidRDefault="009F7EDF">
      <w:pPr>
        <w:pStyle w:val="ListParagraph"/>
        <w:numPr>
          <w:ilvl w:val="0"/>
          <w:numId w:val="4"/>
        </w:numPr>
        <w:tabs>
          <w:tab w:val="left" w:pos="524"/>
        </w:tabs>
        <w:spacing w:before="0" w:line="360" w:lineRule="auto"/>
        <w:ind w:left="132" w:right="144" w:firstLine="0"/>
        <w:jc w:val="both"/>
        <w:rPr>
          <w:sz w:val="24"/>
        </w:rPr>
      </w:pPr>
      <w:r>
        <w:rPr>
          <w:sz w:val="24"/>
        </w:rPr>
        <w:t>If the aggrieved woman desires to tender any documents by way of evidence, the Committee</w:t>
      </w:r>
      <w:r>
        <w:rPr>
          <w:spacing w:val="-1"/>
          <w:sz w:val="24"/>
        </w:rPr>
        <w:t xml:space="preserve"> </w:t>
      </w:r>
      <w:r>
        <w:rPr>
          <w:sz w:val="24"/>
        </w:rPr>
        <w:t>can</w:t>
      </w:r>
      <w:r>
        <w:rPr>
          <w:spacing w:val="-1"/>
          <w:sz w:val="24"/>
        </w:rPr>
        <w:t xml:space="preserve"> </w:t>
      </w:r>
      <w:r>
        <w:rPr>
          <w:sz w:val="24"/>
        </w:rPr>
        <w:t>supply</w:t>
      </w:r>
      <w:r>
        <w:rPr>
          <w:spacing w:val="-3"/>
          <w:sz w:val="24"/>
        </w:rPr>
        <w:t xml:space="preserve"> </w:t>
      </w:r>
      <w:r>
        <w:rPr>
          <w:sz w:val="24"/>
        </w:rPr>
        <w:t>true</w:t>
      </w:r>
      <w:r>
        <w:rPr>
          <w:spacing w:val="-1"/>
          <w:sz w:val="24"/>
        </w:rPr>
        <w:t xml:space="preserve"> </w:t>
      </w:r>
      <w:r>
        <w:rPr>
          <w:sz w:val="24"/>
        </w:rPr>
        <w:t>copies</w:t>
      </w:r>
      <w:r>
        <w:rPr>
          <w:spacing w:val="-1"/>
          <w:sz w:val="24"/>
        </w:rPr>
        <w:t xml:space="preserve"> </w:t>
      </w:r>
      <w:r>
        <w:rPr>
          <w:sz w:val="24"/>
        </w:rPr>
        <w:t>of</w:t>
      </w:r>
      <w:r>
        <w:rPr>
          <w:spacing w:val="-2"/>
          <w:sz w:val="24"/>
        </w:rPr>
        <w:t xml:space="preserve"> </w:t>
      </w:r>
      <w:r>
        <w:rPr>
          <w:sz w:val="24"/>
        </w:rPr>
        <w:t>such</w:t>
      </w:r>
      <w:r>
        <w:rPr>
          <w:spacing w:val="-2"/>
          <w:sz w:val="24"/>
        </w:rPr>
        <w:t xml:space="preserve"> </w:t>
      </w:r>
      <w:r>
        <w:rPr>
          <w:sz w:val="24"/>
        </w:rPr>
        <w:t>documents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respondent. Similarly, if</w:t>
      </w:r>
      <w:r>
        <w:rPr>
          <w:spacing w:val="-2"/>
          <w:sz w:val="24"/>
        </w:rPr>
        <w:t xml:space="preserve"> </w:t>
      </w:r>
      <w:r>
        <w:rPr>
          <w:sz w:val="24"/>
        </w:rPr>
        <w:t>the respondent desires to tender any documents in evidence, the Committee shall supply true copies of such documents to the aggrieved woman.</w:t>
      </w:r>
    </w:p>
    <w:p w14:paraId="0737CB87" w14:textId="77777777" w:rsidR="00AE0E41" w:rsidRDefault="009F7EDF">
      <w:pPr>
        <w:pStyle w:val="ListParagraph"/>
        <w:numPr>
          <w:ilvl w:val="0"/>
          <w:numId w:val="4"/>
        </w:numPr>
        <w:tabs>
          <w:tab w:val="left" w:pos="529"/>
        </w:tabs>
        <w:spacing w:before="2" w:line="360" w:lineRule="auto"/>
        <w:ind w:left="132" w:right="150" w:firstLine="0"/>
        <w:jc w:val="both"/>
        <w:rPr>
          <w:sz w:val="24"/>
        </w:rPr>
      </w:pPr>
      <w:r>
        <w:rPr>
          <w:sz w:val="24"/>
        </w:rPr>
        <w:t xml:space="preserve">In the event the Committee thinks that supplementary testimony is required, the Presiding Officer shall forward to the persons concerned a summary of the proceedings and allow for a time period of seven days to submit such testimony, in person or in writing, to the </w:t>
      </w:r>
      <w:r>
        <w:rPr>
          <w:sz w:val="24"/>
        </w:rPr>
        <w:lastRenderedPageBreak/>
        <w:t>Committee.</w:t>
      </w:r>
    </w:p>
    <w:p w14:paraId="0287C101" w14:textId="77777777" w:rsidR="00AE0E41" w:rsidRDefault="009F7EDF">
      <w:pPr>
        <w:pStyle w:val="ListParagraph"/>
        <w:numPr>
          <w:ilvl w:val="0"/>
          <w:numId w:val="4"/>
        </w:numPr>
        <w:tabs>
          <w:tab w:val="left" w:pos="642"/>
        </w:tabs>
        <w:spacing w:before="0" w:line="360" w:lineRule="auto"/>
        <w:ind w:left="132" w:right="143" w:firstLine="0"/>
        <w:jc w:val="both"/>
        <w:rPr>
          <w:sz w:val="24"/>
        </w:rPr>
      </w:pPr>
      <w:r>
        <w:rPr>
          <w:sz w:val="24"/>
        </w:rPr>
        <w:t>(</w:t>
      </w:r>
      <w:proofErr w:type="spellStart"/>
      <w:r>
        <w:rPr>
          <w:sz w:val="24"/>
        </w:rPr>
        <w:t>i</w:t>
      </w:r>
      <w:proofErr w:type="spellEnd"/>
      <w:r>
        <w:rPr>
          <w:sz w:val="24"/>
        </w:rPr>
        <w:t>)</w:t>
      </w:r>
      <w:r>
        <w:rPr>
          <w:spacing w:val="80"/>
          <w:sz w:val="24"/>
        </w:rPr>
        <w:t xml:space="preserve"> </w:t>
      </w:r>
      <w:r>
        <w:rPr>
          <w:sz w:val="24"/>
        </w:rPr>
        <w:t>The</w:t>
      </w:r>
      <w:r>
        <w:rPr>
          <w:spacing w:val="80"/>
          <w:sz w:val="24"/>
        </w:rPr>
        <w:t xml:space="preserve"> </w:t>
      </w:r>
      <w:r>
        <w:rPr>
          <w:sz w:val="24"/>
        </w:rPr>
        <w:t>aggrieved</w:t>
      </w:r>
      <w:r>
        <w:rPr>
          <w:spacing w:val="80"/>
          <w:sz w:val="24"/>
        </w:rPr>
        <w:t xml:space="preserve"> </w:t>
      </w:r>
      <w:r>
        <w:rPr>
          <w:sz w:val="24"/>
        </w:rPr>
        <w:t>woman</w:t>
      </w:r>
      <w:r>
        <w:rPr>
          <w:spacing w:val="80"/>
          <w:sz w:val="24"/>
        </w:rPr>
        <w:t xml:space="preserve"> </w:t>
      </w:r>
      <w:r>
        <w:rPr>
          <w:sz w:val="24"/>
        </w:rPr>
        <w:t>and</w:t>
      </w:r>
      <w:r>
        <w:rPr>
          <w:spacing w:val="80"/>
          <w:sz w:val="24"/>
        </w:rPr>
        <w:t xml:space="preserve"> </w:t>
      </w:r>
      <w:r>
        <w:rPr>
          <w:sz w:val="24"/>
        </w:rPr>
        <w:t>the</w:t>
      </w:r>
      <w:r>
        <w:rPr>
          <w:spacing w:val="80"/>
          <w:sz w:val="24"/>
        </w:rPr>
        <w:t xml:space="preserve"> </w:t>
      </w:r>
      <w:r>
        <w:rPr>
          <w:sz w:val="24"/>
        </w:rPr>
        <w:t>respondent</w:t>
      </w:r>
      <w:r>
        <w:rPr>
          <w:spacing w:val="80"/>
          <w:sz w:val="24"/>
        </w:rPr>
        <w:t xml:space="preserve"> </w:t>
      </w:r>
      <w:r>
        <w:rPr>
          <w:sz w:val="24"/>
        </w:rPr>
        <w:t>shall</w:t>
      </w:r>
      <w:r>
        <w:rPr>
          <w:spacing w:val="80"/>
          <w:sz w:val="24"/>
        </w:rPr>
        <w:t xml:space="preserve"> </w:t>
      </w:r>
      <w:r>
        <w:rPr>
          <w:sz w:val="24"/>
        </w:rPr>
        <w:t>have</w:t>
      </w:r>
      <w:r>
        <w:rPr>
          <w:spacing w:val="80"/>
          <w:sz w:val="24"/>
        </w:rPr>
        <w:t xml:space="preserve"> </w:t>
      </w:r>
      <w:r>
        <w:rPr>
          <w:sz w:val="24"/>
        </w:rPr>
        <w:t>the</w:t>
      </w:r>
      <w:r>
        <w:rPr>
          <w:spacing w:val="80"/>
          <w:sz w:val="24"/>
        </w:rPr>
        <w:t xml:space="preserve"> </w:t>
      </w:r>
      <w:r>
        <w:rPr>
          <w:sz w:val="24"/>
        </w:rPr>
        <w:t>right</w:t>
      </w:r>
      <w:r>
        <w:rPr>
          <w:spacing w:val="80"/>
          <w:sz w:val="24"/>
        </w:rPr>
        <w:t xml:space="preserve"> </w:t>
      </w:r>
      <w:r>
        <w:rPr>
          <w:sz w:val="24"/>
        </w:rPr>
        <w:t>of</w:t>
      </w:r>
      <w:r>
        <w:rPr>
          <w:spacing w:val="80"/>
          <w:sz w:val="24"/>
        </w:rPr>
        <w:t xml:space="preserve"> </w:t>
      </w:r>
      <w:r>
        <w:rPr>
          <w:sz w:val="24"/>
        </w:rPr>
        <w:t xml:space="preserve">cross-examination of all witnesses. </w:t>
      </w:r>
      <w:proofErr w:type="gramStart"/>
      <w:r>
        <w:rPr>
          <w:sz w:val="24"/>
        </w:rPr>
        <w:t>However</w:t>
      </w:r>
      <w:proofErr w:type="gramEnd"/>
      <w:r>
        <w:rPr>
          <w:sz w:val="24"/>
        </w:rPr>
        <w:t xml:space="preserve"> such cross-examination shall be</w:t>
      </w:r>
      <w:r>
        <w:rPr>
          <w:spacing w:val="80"/>
          <w:sz w:val="24"/>
        </w:rPr>
        <w:t xml:space="preserve"> </w:t>
      </w:r>
      <w:r>
        <w:rPr>
          <w:sz w:val="24"/>
        </w:rPr>
        <w:t xml:space="preserve">conducted in the form of written questions and responses via the Committee only. </w:t>
      </w:r>
      <w:r>
        <w:rPr>
          <w:i/>
          <w:sz w:val="24"/>
        </w:rPr>
        <w:t xml:space="preserve">The respondent shall have no right to directly cross-examine the aggrieved woman or her </w:t>
      </w:r>
      <w:r>
        <w:rPr>
          <w:i/>
          <w:spacing w:val="-2"/>
          <w:sz w:val="24"/>
        </w:rPr>
        <w:t>witnesses.</w:t>
      </w:r>
    </w:p>
    <w:p w14:paraId="2D03F75D" w14:textId="62BF3061" w:rsidR="00AE0E41" w:rsidRDefault="009F7EDF">
      <w:pPr>
        <w:pStyle w:val="ListParagraph"/>
        <w:numPr>
          <w:ilvl w:val="1"/>
          <w:numId w:val="4"/>
        </w:numPr>
        <w:tabs>
          <w:tab w:val="left" w:pos="1239"/>
        </w:tabs>
        <w:spacing w:before="0" w:line="360" w:lineRule="auto"/>
        <w:ind w:left="132" w:right="143" w:firstLine="719"/>
        <w:rPr>
          <w:sz w:val="24"/>
        </w:rPr>
      </w:pPr>
      <w:r>
        <w:rPr>
          <w:sz w:val="24"/>
        </w:rPr>
        <w:t>The respondent/aggrieved woman may submit to the Committee, a written list</w:t>
      </w:r>
      <w:r>
        <w:rPr>
          <w:spacing w:val="40"/>
          <w:sz w:val="24"/>
        </w:rPr>
        <w:t xml:space="preserve"> </w:t>
      </w:r>
      <w:r>
        <w:rPr>
          <w:sz w:val="24"/>
        </w:rPr>
        <w:t>of</w:t>
      </w:r>
      <w:r>
        <w:rPr>
          <w:spacing w:val="40"/>
          <w:sz w:val="24"/>
        </w:rPr>
        <w:t xml:space="preserve"> </w:t>
      </w:r>
      <w:r>
        <w:rPr>
          <w:sz w:val="24"/>
        </w:rPr>
        <w:t>questions</w:t>
      </w:r>
      <w:r>
        <w:rPr>
          <w:spacing w:val="40"/>
          <w:sz w:val="24"/>
        </w:rPr>
        <w:t xml:space="preserve"> </w:t>
      </w:r>
      <w:r>
        <w:rPr>
          <w:sz w:val="24"/>
        </w:rPr>
        <w:t>that</w:t>
      </w:r>
      <w:r>
        <w:rPr>
          <w:spacing w:val="40"/>
          <w:sz w:val="24"/>
        </w:rPr>
        <w:t xml:space="preserve"> </w:t>
      </w:r>
      <w:r>
        <w:rPr>
          <w:sz w:val="24"/>
        </w:rPr>
        <w:t>he/she</w:t>
      </w:r>
      <w:r>
        <w:rPr>
          <w:spacing w:val="40"/>
          <w:sz w:val="24"/>
        </w:rPr>
        <w:t xml:space="preserve"> </w:t>
      </w:r>
      <w:r>
        <w:rPr>
          <w:sz w:val="24"/>
        </w:rPr>
        <w:t>desires</w:t>
      </w:r>
      <w:r>
        <w:rPr>
          <w:spacing w:val="40"/>
          <w:sz w:val="24"/>
        </w:rPr>
        <w:t xml:space="preserve"> </w:t>
      </w:r>
      <w:r>
        <w:rPr>
          <w:sz w:val="24"/>
        </w:rPr>
        <w:t>to</w:t>
      </w:r>
      <w:r>
        <w:rPr>
          <w:spacing w:val="40"/>
          <w:sz w:val="24"/>
        </w:rPr>
        <w:t xml:space="preserve"> </w:t>
      </w:r>
      <w:r>
        <w:rPr>
          <w:sz w:val="24"/>
        </w:rPr>
        <w:t>pose</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aggrieved</w:t>
      </w:r>
      <w:r>
        <w:rPr>
          <w:spacing w:val="40"/>
          <w:sz w:val="24"/>
        </w:rPr>
        <w:t xml:space="preserve"> </w:t>
      </w:r>
      <w:r>
        <w:rPr>
          <w:sz w:val="24"/>
        </w:rPr>
        <w:t>woman/witness.</w:t>
      </w:r>
      <w:r>
        <w:rPr>
          <w:spacing w:val="40"/>
          <w:sz w:val="24"/>
        </w:rPr>
        <w:t xml:space="preserve"> </w:t>
      </w:r>
      <w:r>
        <w:rPr>
          <w:sz w:val="24"/>
        </w:rPr>
        <w:t>The</w:t>
      </w:r>
      <w:r w:rsidR="002B27AA">
        <w:rPr>
          <w:sz w:val="24"/>
        </w:rPr>
        <w:t xml:space="preserve"> </w:t>
      </w:r>
    </w:p>
    <w:p w14:paraId="7C8412EB" w14:textId="77777777" w:rsidR="00AE0E41" w:rsidRDefault="009F7EDF">
      <w:pPr>
        <w:pStyle w:val="BodyText"/>
        <w:spacing w:before="90" w:line="357" w:lineRule="auto"/>
        <w:ind w:right="147"/>
      </w:pPr>
      <w:r>
        <w:t>Committee (ICC) shall retain the right to disallow any questions that it has reason to believe to be irrelevant, mischievous, slanderous, derogatory or gender-insensitive.</w:t>
      </w:r>
    </w:p>
    <w:p w14:paraId="71D6AF83" w14:textId="77777777" w:rsidR="00AE0E41" w:rsidRDefault="009F7EDF">
      <w:pPr>
        <w:pStyle w:val="ListParagraph"/>
        <w:numPr>
          <w:ilvl w:val="0"/>
          <w:numId w:val="4"/>
        </w:numPr>
        <w:tabs>
          <w:tab w:val="left" w:pos="497"/>
        </w:tabs>
        <w:spacing w:before="4"/>
        <w:ind w:left="497" w:hanging="365"/>
        <w:jc w:val="both"/>
        <w:rPr>
          <w:sz w:val="24"/>
        </w:rPr>
      </w:pPr>
      <w:r>
        <w:rPr>
          <w:sz w:val="24"/>
        </w:rPr>
        <w:t>Amicus</w:t>
      </w:r>
      <w:r>
        <w:rPr>
          <w:spacing w:val="-4"/>
          <w:sz w:val="24"/>
        </w:rPr>
        <w:t xml:space="preserve"> </w:t>
      </w:r>
      <w:r>
        <w:rPr>
          <w:sz w:val="24"/>
        </w:rPr>
        <w:t>Curie</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called</w:t>
      </w:r>
      <w:r>
        <w:rPr>
          <w:spacing w:val="-5"/>
          <w:sz w:val="24"/>
        </w:rPr>
        <w:t xml:space="preserve"> </w:t>
      </w:r>
      <w:r>
        <w:rPr>
          <w:sz w:val="24"/>
        </w:rPr>
        <w:t>for</w:t>
      </w:r>
      <w:r>
        <w:rPr>
          <w:spacing w:val="-6"/>
          <w:sz w:val="24"/>
        </w:rPr>
        <w:t xml:space="preserve"> </w:t>
      </w:r>
      <w:r>
        <w:rPr>
          <w:sz w:val="24"/>
        </w:rPr>
        <w:t>helping</w:t>
      </w:r>
      <w:r>
        <w:rPr>
          <w:spacing w:val="-4"/>
          <w:sz w:val="24"/>
        </w:rPr>
        <w:t xml:space="preserve"> </w:t>
      </w:r>
      <w:r>
        <w:rPr>
          <w:sz w:val="24"/>
        </w:rPr>
        <w:t>the</w:t>
      </w:r>
      <w:r>
        <w:rPr>
          <w:spacing w:val="-4"/>
          <w:sz w:val="24"/>
        </w:rPr>
        <w:t xml:space="preserve"> </w:t>
      </w:r>
      <w:r>
        <w:rPr>
          <w:sz w:val="24"/>
        </w:rPr>
        <w:t>committee</w:t>
      </w:r>
      <w:r>
        <w:rPr>
          <w:spacing w:val="-3"/>
          <w:sz w:val="24"/>
        </w:rPr>
        <w:t xml:space="preserve"> </w:t>
      </w:r>
      <w:r>
        <w:rPr>
          <w:sz w:val="24"/>
        </w:rPr>
        <w:t>if</w:t>
      </w:r>
      <w:r>
        <w:rPr>
          <w:spacing w:val="-4"/>
          <w:sz w:val="24"/>
        </w:rPr>
        <w:t xml:space="preserve"> </w:t>
      </w:r>
      <w:r>
        <w:rPr>
          <w:sz w:val="24"/>
        </w:rPr>
        <w:t>and</w:t>
      </w:r>
      <w:r>
        <w:rPr>
          <w:spacing w:val="-3"/>
          <w:sz w:val="24"/>
        </w:rPr>
        <w:t xml:space="preserve"> </w:t>
      </w:r>
      <w:r>
        <w:rPr>
          <w:sz w:val="24"/>
        </w:rPr>
        <w:t>when</w:t>
      </w:r>
      <w:r>
        <w:rPr>
          <w:spacing w:val="-5"/>
          <w:sz w:val="24"/>
        </w:rPr>
        <w:t xml:space="preserve"> </w:t>
      </w:r>
      <w:r>
        <w:rPr>
          <w:spacing w:val="-2"/>
          <w:sz w:val="24"/>
        </w:rPr>
        <w:t>required.</w:t>
      </w:r>
    </w:p>
    <w:p w14:paraId="54183564" w14:textId="77777777" w:rsidR="00AE0E41" w:rsidRDefault="009F7EDF">
      <w:pPr>
        <w:pStyle w:val="ListParagraph"/>
        <w:numPr>
          <w:ilvl w:val="0"/>
          <w:numId w:val="4"/>
        </w:numPr>
        <w:tabs>
          <w:tab w:val="left" w:pos="521"/>
        </w:tabs>
        <w:spacing w:line="360" w:lineRule="auto"/>
        <w:ind w:left="132" w:right="147" w:firstLine="0"/>
        <w:jc w:val="both"/>
        <w:rPr>
          <w:sz w:val="24"/>
        </w:rPr>
      </w:pPr>
      <w:r>
        <w:rPr>
          <w:sz w:val="24"/>
        </w:rPr>
        <w:t>After concluding its investigation, the Committee shall submit a detailed reasoned report to the Institute.</w:t>
      </w:r>
    </w:p>
    <w:p w14:paraId="3FC52075" w14:textId="77777777" w:rsidR="00AE0E41" w:rsidRDefault="009F7EDF">
      <w:pPr>
        <w:pStyle w:val="ListParagraph"/>
        <w:numPr>
          <w:ilvl w:val="0"/>
          <w:numId w:val="4"/>
        </w:numPr>
        <w:tabs>
          <w:tab w:val="left" w:pos="512"/>
        </w:tabs>
        <w:spacing w:before="1" w:line="360" w:lineRule="auto"/>
        <w:ind w:left="132" w:right="146" w:firstLine="0"/>
        <w:jc w:val="both"/>
        <w:rPr>
          <w:sz w:val="24"/>
        </w:rPr>
      </w:pPr>
      <w:r>
        <w:rPr>
          <w:sz w:val="24"/>
        </w:rPr>
        <w:t xml:space="preserve">If the Committee finds no merit in the allegations, it shall report accordingly to the </w:t>
      </w:r>
      <w:r>
        <w:rPr>
          <w:spacing w:val="-2"/>
          <w:sz w:val="24"/>
        </w:rPr>
        <w:t>Institute.</w:t>
      </w:r>
    </w:p>
    <w:p w14:paraId="087B0E43" w14:textId="77777777" w:rsidR="00AE0E41" w:rsidRDefault="009F7EDF">
      <w:pPr>
        <w:pStyle w:val="ListParagraph"/>
        <w:numPr>
          <w:ilvl w:val="0"/>
          <w:numId w:val="4"/>
        </w:numPr>
        <w:tabs>
          <w:tab w:val="left" w:pos="504"/>
        </w:tabs>
        <w:spacing w:before="1" w:line="360" w:lineRule="auto"/>
        <w:ind w:left="132" w:right="150" w:firstLine="0"/>
        <w:jc w:val="both"/>
        <w:rPr>
          <w:sz w:val="24"/>
        </w:rPr>
      </w:pPr>
      <w:r>
        <w:rPr>
          <w:sz w:val="24"/>
        </w:rPr>
        <w:t>The identity of the aggrieved woman, respondent, witnesses and proceedings of the Committee and its recommendations and the action taken by the Institute shall not be published, communicated or made known to the public, press or media in any manner and it will be outside the purview of the Right to Information Act, 2005.</w:t>
      </w:r>
    </w:p>
    <w:p w14:paraId="73DEC713" w14:textId="77777777" w:rsidR="00AE0E41" w:rsidRDefault="009F7EDF">
      <w:pPr>
        <w:pStyle w:val="ListParagraph"/>
        <w:numPr>
          <w:ilvl w:val="0"/>
          <w:numId w:val="4"/>
        </w:numPr>
        <w:tabs>
          <w:tab w:val="left" w:pos="507"/>
        </w:tabs>
        <w:spacing w:before="0" w:line="360" w:lineRule="auto"/>
        <w:ind w:left="132" w:right="150" w:firstLine="0"/>
        <w:jc w:val="both"/>
        <w:rPr>
          <w:sz w:val="24"/>
        </w:rPr>
      </w:pPr>
      <w:r>
        <w:rPr>
          <w:sz w:val="24"/>
        </w:rPr>
        <w:t>In the event the Committee finds that the allegation(s) against the respondent have been proved, it shall recommend the nature of action to be taken by the Institute. The following actions may be recommended:</w:t>
      </w:r>
    </w:p>
    <w:p w14:paraId="44882095" w14:textId="77777777" w:rsidR="00AE0E41" w:rsidRDefault="009F7EDF">
      <w:pPr>
        <w:pStyle w:val="ListParagraph"/>
        <w:numPr>
          <w:ilvl w:val="0"/>
          <w:numId w:val="2"/>
        </w:numPr>
        <w:tabs>
          <w:tab w:val="left" w:pos="741"/>
        </w:tabs>
        <w:spacing w:before="103"/>
        <w:ind w:left="741" w:hanging="609"/>
        <w:jc w:val="both"/>
        <w:rPr>
          <w:sz w:val="24"/>
        </w:rPr>
      </w:pPr>
      <w:r>
        <w:rPr>
          <w:sz w:val="24"/>
        </w:rPr>
        <w:t>A</w:t>
      </w:r>
      <w:r>
        <w:rPr>
          <w:spacing w:val="-4"/>
          <w:sz w:val="24"/>
        </w:rPr>
        <w:t xml:space="preserve"> </w:t>
      </w:r>
      <w:r>
        <w:rPr>
          <w:sz w:val="24"/>
        </w:rPr>
        <w:t>written</w:t>
      </w:r>
      <w:r>
        <w:rPr>
          <w:spacing w:val="-3"/>
          <w:sz w:val="24"/>
        </w:rPr>
        <w:t xml:space="preserve"> </w:t>
      </w:r>
      <w:r>
        <w:rPr>
          <w:spacing w:val="-2"/>
          <w:sz w:val="24"/>
        </w:rPr>
        <w:t>apology</w:t>
      </w:r>
    </w:p>
    <w:p w14:paraId="3556D78F" w14:textId="77777777" w:rsidR="00AE0E41" w:rsidRDefault="009F7EDF">
      <w:pPr>
        <w:pStyle w:val="ListParagraph"/>
        <w:numPr>
          <w:ilvl w:val="0"/>
          <w:numId w:val="2"/>
        </w:numPr>
        <w:tabs>
          <w:tab w:val="left" w:pos="755"/>
        </w:tabs>
        <w:spacing w:before="138"/>
        <w:ind w:left="755" w:hanging="623"/>
        <w:jc w:val="both"/>
        <w:rPr>
          <w:sz w:val="24"/>
        </w:rPr>
      </w:pPr>
      <w:r>
        <w:rPr>
          <w:spacing w:val="-2"/>
          <w:sz w:val="24"/>
        </w:rPr>
        <w:t>Warning</w:t>
      </w:r>
    </w:p>
    <w:p w14:paraId="5F986436" w14:textId="77777777" w:rsidR="00AE0E41" w:rsidRDefault="009F7EDF">
      <w:pPr>
        <w:pStyle w:val="ListParagraph"/>
        <w:numPr>
          <w:ilvl w:val="0"/>
          <w:numId w:val="2"/>
        </w:numPr>
        <w:tabs>
          <w:tab w:val="left" w:pos="729"/>
        </w:tabs>
        <w:spacing w:before="142"/>
        <w:ind w:left="729" w:hanging="597"/>
        <w:jc w:val="both"/>
        <w:rPr>
          <w:sz w:val="24"/>
        </w:rPr>
      </w:pPr>
      <w:r>
        <w:rPr>
          <w:sz w:val="24"/>
        </w:rPr>
        <w:t>Reprimand</w:t>
      </w:r>
      <w:r>
        <w:rPr>
          <w:spacing w:val="-10"/>
          <w:sz w:val="24"/>
        </w:rPr>
        <w:t xml:space="preserve"> </w:t>
      </w:r>
      <w:r>
        <w:rPr>
          <w:sz w:val="24"/>
        </w:rPr>
        <w:t>or</w:t>
      </w:r>
      <w:r>
        <w:rPr>
          <w:spacing w:val="-9"/>
          <w:sz w:val="24"/>
        </w:rPr>
        <w:t xml:space="preserve"> </w:t>
      </w:r>
      <w:r>
        <w:rPr>
          <w:spacing w:val="-2"/>
          <w:sz w:val="24"/>
        </w:rPr>
        <w:t>censure</w:t>
      </w:r>
    </w:p>
    <w:p w14:paraId="74494E98" w14:textId="77777777" w:rsidR="00AE0E41" w:rsidRDefault="009F7EDF">
      <w:pPr>
        <w:pStyle w:val="ListParagraph"/>
        <w:numPr>
          <w:ilvl w:val="0"/>
          <w:numId w:val="2"/>
        </w:numPr>
        <w:tabs>
          <w:tab w:val="left" w:pos="755"/>
        </w:tabs>
        <w:ind w:left="755" w:hanging="623"/>
        <w:jc w:val="both"/>
        <w:rPr>
          <w:sz w:val="24"/>
        </w:rPr>
      </w:pPr>
      <w:r>
        <w:rPr>
          <w:sz w:val="24"/>
        </w:rPr>
        <w:t>Undergoing</w:t>
      </w:r>
      <w:r>
        <w:rPr>
          <w:spacing w:val="-11"/>
          <w:sz w:val="24"/>
        </w:rPr>
        <w:t xml:space="preserve"> </w:t>
      </w:r>
      <w:r>
        <w:rPr>
          <w:sz w:val="24"/>
        </w:rPr>
        <w:t>a</w:t>
      </w:r>
      <w:r>
        <w:rPr>
          <w:spacing w:val="-10"/>
          <w:sz w:val="24"/>
        </w:rPr>
        <w:t xml:space="preserve"> </w:t>
      </w:r>
      <w:r>
        <w:rPr>
          <w:sz w:val="24"/>
        </w:rPr>
        <w:t>counseling</w:t>
      </w:r>
      <w:r>
        <w:rPr>
          <w:spacing w:val="-10"/>
          <w:sz w:val="24"/>
        </w:rPr>
        <w:t xml:space="preserve"> </w:t>
      </w:r>
      <w:r>
        <w:rPr>
          <w:spacing w:val="-2"/>
          <w:sz w:val="24"/>
        </w:rPr>
        <w:t>session</w:t>
      </w:r>
    </w:p>
    <w:p w14:paraId="3B591B66" w14:textId="77777777" w:rsidR="00AE0E41" w:rsidRDefault="009F7EDF">
      <w:pPr>
        <w:pStyle w:val="ListParagraph"/>
        <w:numPr>
          <w:ilvl w:val="0"/>
          <w:numId w:val="2"/>
        </w:numPr>
        <w:tabs>
          <w:tab w:val="left" w:pos="741"/>
        </w:tabs>
        <w:ind w:left="741" w:hanging="609"/>
        <w:jc w:val="both"/>
        <w:rPr>
          <w:sz w:val="24"/>
        </w:rPr>
      </w:pPr>
      <w:r>
        <w:rPr>
          <w:sz w:val="24"/>
        </w:rPr>
        <w:t>Carrying</w:t>
      </w:r>
      <w:r>
        <w:rPr>
          <w:spacing w:val="-7"/>
          <w:sz w:val="24"/>
        </w:rPr>
        <w:t xml:space="preserve"> </w:t>
      </w:r>
      <w:r>
        <w:rPr>
          <w:sz w:val="24"/>
        </w:rPr>
        <w:t>out</w:t>
      </w:r>
      <w:r>
        <w:rPr>
          <w:spacing w:val="-7"/>
          <w:sz w:val="24"/>
        </w:rPr>
        <w:t xml:space="preserve"> </w:t>
      </w:r>
      <w:r>
        <w:rPr>
          <w:sz w:val="24"/>
        </w:rPr>
        <w:t>of</w:t>
      </w:r>
      <w:r>
        <w:rPr>
          <w:spacing w:val="-6"/>
          <w:sz w:val="24"/>
        </w:rPr>
        <w:t xml:space="preserve"> </w:t>
      </w:r>
      <w:r>
        <w:rPr>
          <w:sz w:val="24"/>
        </w:rPr>
        <w:t>community</w:t>
      </w:r>
      <w:r>
        <w:rPr>
          <w:spacing w:val="-6"/>
          <w:sz w:val="24"/>
        </w:rPr>
        <w:t xml:space="preserve"> </w:t>
      </w:r>
      <w:r>
        <w:rPr>
          <w:spacing w:val="-2"/>
          <w:sz w:val="24"/>
        </w:rPr>
        <w:t>service</w:t>
      </w:r>
    </w:p>
    <w:p w14:paraId="647CED65" w14:textId="77777777" w:rsidR="00AE0E41" w:rsidRDefault="009F7EDF">
      <w:pPr>
        <w:pStyle w:val="ListParagraph"/>
        <w:numPr>
          <w:ilvl w:val="0"/>
          <w:numId w:val="2"/>
        </w:numPr>
        <w:tabs>
          <w:tab w:val="left" w:pos="698"/>
        </w:tabs>
        <w:ind w:left="698" w:hanging="566"/>
        <w:rPr>
          <w:sz w:val="24"/>
        </w:rPr>
      </w:pPr>
      <w:r>
        <w:rPr>
          <w:sz w:val="24"/>
        </w:rPr>
        <w:t>payment</w:t>
      </w:r>
      <w:r>
        <w:rPr>
          <w:spacing w:val="-7"/>
          <w:sz w:val="24"/>
        </w:rPr>
        <w:t xml:space="preserve"> </w:t>
      </w:r>
      <w:r>
        <w:rPr>
          <w:sz w:val="24"/>
        </w:rPr>
        <w:t>of</w:t>
      </w:r>
      <w:r>
        <w:rPr>
          <w:spacing w:val="-7"/>
          <w:sz w:val="24"/>
        </w:rPr>
        <w:t xml:space="preserve"> </w:t>
      </w:r>
      <w:r>
        <w:rPr>
          <w:sz w:val="24"/>
        </w:rPr>
        <w:t>compensation</w:t>
      </w:r>
      <w:r>
        <w:rPr>
          <w:spacing w:val="-6"/>
          <w:sz w:val="24"/>
        </w:rPr>
        <w:t xml:space="preserve"> </w:t>
      </w:r>
      <w:r>
        <w:rPr>
          <w:sz w:val="24"/>
        </w:rPr>
        <w:t>to</w:t>
      </w:r>
      <w:r>
        <w:rPr>
          <w:spacing w:val="-7"/>
          <w:sz w:val="24"/>
        </w:rPr>
        <w:t xml:space="preserve"> </w:t>
      </w:r>
      <w:r>
        <w:rPr>
          <w:sz w:val="24"/>
        </w:rPr>
        <w:t>the</w:t>
      </w:r>
      <w:r>
        <w:rPr>
          <w:spacing w:val="-6"/>
          <w:sz w:val="24"/>
        </w:rPr>
        <w:t xml:space="preserve"> </w:t>
      </w:r>
      <w:r>
        <w:rPr>
          <w:sz w:val="24"/>
        </w:rPr>
        <w:t>aggrieved</w:t>
      </w:r>
      <w:r>
        <w:rPr>
          <w:spacing w:val="-7"/>
          <w:sz w:val="24"/>
        </w:rPr>
        <w:t xml:space="preserve"> </w:t>
      </w:r>
      <w:r>
        <w:rPr>
          <w:sz w:val="24"/>
        </w:rPr>
        <w:t>woman</w:t>
      </w:r>
      <w:r>
        <w:rPr>
          <w:spacing w:val="-6"/>
          <w:sz w:val="24"/>
        </w:rPr>
        <w:t xml:space="preserve"> </w:t>
      </w:r>
      <w:r>
        <w:rPr>
          <w:sz w:val="24"/>
        </w:rPr>
        <w:t>by</w:t>
      </w:r>
      <w:r>
        <w:rPr>
          <w:spacing w:val="-7"/>
          <w:sz w:val="24"/>
        </w:rPr>
        <w:t xml:space="preserve"> </w:t>
      </w:r>
      <w:r>
        <w:rPr>
          <w:spacing w:val="-5"/>
          <w:sz w:val="24"/>
        </w:rPr>
        <w:t>the</w:t>
      </w:r>
    </w:p>
    <w:p w14:paraId="27AC37A0" w14:textId="77777777" w:rsidR="00AE0E41" w:rsidRDefault="009F7EDF">
      <w:pPr>
        <w:pStyle w:val="BodyText"/>
        <w:spacing w:line="360" w:lineRule="auto"/>
        <w:ind w:left="852" w:right="153"/>
        <w:jc w:val="left"/>
      </w:pPr>
      <w:r>
        <w:t>respondent. The determination of compensation to the aggrieved woman shall be decided based on the following facts:</w:t>
      </w:r>
    </w:p>
    <w:p w14:paraId="14DEB93D" w14:textId="77777777" w:rsidR="00AE0E41" w:rsidRDefault="009F7EDF">
      <w:pPr>
        <w:pStyle w:val="ListParagraph"/>
        <w:numPr>
          <w:ilvl w:val="1"/>
          <w:numId w:val="2"/>
        </w:numPr>
        <w:tabs>
          <w:tab w:val="left" w:pos="1412"/>
        </w:tabs>
        <w:spacing w:before="0" w:line="360" w:lineRule="auto"/>
        <w:ind w:right="150" w:firstLine="0"/>
        <w:rPr>
          <w:sz w:val="24"/>
        </w:rPr>
      </w:pPr>
      <w:r>
        <w:rPr>
          <w:sz w:val="24"/>
        </w:rPr>
        <w:t>The</w:t>
      </w:r>
      <w:r>
        <w:rPr>
          <w:spacing w:val="33"/>
          <w:sz w:val="24"/>
        </w:rPr>
        <w:t xml:space="preserve"> </w:t>
      </w:r>
      <w:r>
        <w:rPr>
          <w:sz w:val="24"/>
        </w:rPr>
        <w:t>mental</w:t>
      </w:r>
      <w:r>
        <w:rPr>
          <w:spacing w:val="33"/>
          <w:sz w:val="24"/>
        </w:rPr>
        <w:t xml:space="preserve"> </w:t>
      </w:r>
      <w:r>
        <w:rPr>
          <w:sz w:val="24"/>
        </w:rPr>
        <w:t>trauma,</w:t>
      </w:r>
      <w:r>
        <w:rPr>
          <w:spacing w:val="34"/>
          <w:sz w:val="24"/>
        </w:rPr>
        <w:t xml:space="preserve"> </w:t>
      </w:r>
      <w:r>
        <w:rPr>
          <w:sz w:val="24"/>
        </w:rPr>
        <w:t>pain,</w:t>
      </w:r>
      <w:r>
        <w:rPr>
          <w:spacing w:val="34"/>
          <w:sz w:val="24"/>
        </w:rPr>
        <w:t xml:space="preserve"> </w:t>
      </w:r>
      <w:r>
        <w:rPr>
          <w:sz w:val="24"/>
        </w:rPr>
        <w:t>suffering</w:t>
      </w:r>
      <w:r>
        <w:rPr>
          <w:spacing w:val="32"/>
          <w:sz w:val="24"/>
        </w:rPr>
        <w:t xml:space="preserve"> </w:t>
      </w:r>
      <w:r>
        <w:rPr>
          <w:sz w:val="24"/>
        </w:rPr>
        <w:t>and</w:t>
      </w:r>
      <w:r>
        <w:rPr>
          <w:spacing w:val="30"/>
          <w:sz w:val="24"/>
        </w:rPr>
        <w:t xml:space="preserve"> </w:t>
      </w:r>
      <w:r>
        <w:rPr>
          <w:sz w:val="24"/>
        </w:rPr>
        <w:t>emotional</w:t>
      </w:r>
      <w:r>
        <w:rPr>
          <w:spacing w:val="33"/>
          <w:sz w:val="24"/>
        </w:rPr>
        <w:t xml:space="preserve"> </w:t>
      </w:r>
      <w:r>
        <w:rPr>
          <w:sz w:val="24"/>
        </w:rPr>
        <w:t>distress</w:t>
      </w:r>
      <w:r>
        <w:rPr>
          <w:spacing w:val="33"/>
          <w:sz w:val="24"/>
        </w:rPr>
        <w:t xml:space="preserve"> </w:t>
      </w:r>
      <w:r>
        <w:rPr>
          <w:sz w:val="24"/>
        </w:rPr>
        <w:t>caused</w:t>
      </w:r>
      <w:r>
        <w:rPr>
          <w:spacing w:val="32"/>
          <w:sz w:val="24"/>
        </w:rPr>
        <w:t xml:space="preserve"> </w:t>
      </w:r>
      <w:r>
        <w:rPr>
          <w:sz w:val="24"/>
        </w:rPr>
        <w:t>to</w:t>
      </w:r>
      <w:r>
        <w:rPr>
          <w:spacing w:val="33"/>
          <w:sz w:val="24"/>
        </w:rPr>
        <w:t xml:space="preserve"> </w:t>
      </w:r>
      <w:r>
        <w:rPr>
          <w:sz w:val="24"/>
        </w:rPr>
        <w:t xml:space="preserve">the </w:t>
      </w:r>
      <w:r>
        <w:rPr>
          <w:sz w:val="24"/>
        </w:rPr>
        <w:lastRenderedPageBreak/>
        <w:t>aggrieved woman,</w:t>
      </w:r>
    </w:p>
    <w:p w14:paraId="3F7510E8" w14:textId="77777777" w:rsidR="00AE0E41" w:rsidRDefault="009F7EDF">
      <w:pPr>
        <w:pStyle w:val="ListParagraph"/>
        <w:numPr>
          <w:ilvl w:val="1"/>
          <w:numId w:val="2"/>
        </w:numPr>
        <w:tabs>
          <w:tab w:val="left" w:pos="1088"/>
        </w:tabs>
        <w:spacing w:before="1"/>
        <w:ind w:left="1088" w:hanging="236"/>
        <w:rPr>
          <w:sz w:val="24"/>
        </w:rPr>
      </w:pPr>
      <w:r>
        <w:rPr>
          <w:sz w:val="24"/>
        </w:rPr>
        <w:t>The</w:t>
      </w:r>
      <w:r>
        <w:rPr>
          <w:spacing w:val="-5"/>
          <w:sz w:val="24"/>
        </w:rPr>
        <w:t xml:space="preserve"> </w:t>
      </w:r>
      <w:r>
        <w:rPr>
          <w:sz w:val="24"/>
        </w:rPr>
        <w:t>loss</w:t>
      </w:r>
      <w:r>
        <w:rPr>
          <w:spacing w:val="-5"/>
          <w:sz w:val="24"/>
        </w:rPr>
        <w:t xml:space="preserve"> </w:t>
      </w:r>
      <w:r>
        <w:rPr>
          <w:sz w:val="24"/>
        </w:rPr>
        <w:t>of</w:t>
      </w:r>
      <w:r>
        <w:rPr>
          <w:spacing w:val="-5"/>
          <w:sz w:val="24"/>
        </w:rPr>
        <w:t xml:space="preserve"> </w:t>
      </w:r>
      <w:r>
        <w:rPr>
          <w:sz w:val="24"/>
        </w:rPr>
        <w:t>career</w:t>
      </w:r>
      <w:r>
        <w:rPr>
          <w:spacing w:val="-5"/>
          <w:sz w:val="24"/>
        </w:rPr>
        <w:t xml:space="preserve"> </w:t>
      </w:r>
      <w:r>
        <w:rPr>
          <w:sz w:val="24"/>
        </w:rPr>
        <w:t>opportunity</w:t>
      </w:r>
      <w:r>
        <w:rPr>
          <w:spacing w:val="-5"/>
          <w:sz w:val="24"/>
        </w:rPr>
        <w:t xml:space="preserve"> </w:t>
      </w:r>
      <w:r>
        <w:rPr>
          <w:sz w:val="24"/>
        </w:rPr>
        <w:t>due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incident</w:t>
      </w:r>
      <w:r>
        <w:rPr>
          <w:spacing w:val="-5"/>
          <w:sz w:val="24"/>
        </w:rPr>
        <w:t xml:space="preserve"> </w:t>
      </w:r>
      <w:r>
        <w:rPr>
          <w:sz w:val="24"/>
        </w:rPr>
        <w:t>of</w:t>
      </w:r>
      <w:r>
        <w:rPr>
          <w:spacing w:val="-5"/>
          <w:sz w:val="24"/>
        </w:rPr>
        <w:t xml:space="preserve"> </w:t>
      </w:r>
      <w:r>
        <w:rPr>
          <w:sz w:val="24"/>
        </w:rPr>
        <w:t>sexual</w:t>
      </w:r>
      <w:r>
        <w:rPr>
          <w:spacing w:val="-5"/>
          <w:sz w:val="24"/>
        </w:rPr>
        <w:t xml:space="preserve"> </w:t>
      </w:r>
      <w:r>
        <w:rPr>
          <w:spacing w:val="-2"/>
          <w:sz w:val="24"/>
        </w:rPr>
        <w:t>harassment,</w:t>
      </w:r>
    </w:p>
    <w:p w14:paraId="09167385" w14:textId="77777777" w:rsidR="00AE0E41" w:rsidRDefault="009F7EDF">
      <w:pPr>
        <w:pStyle w:val="ListParagraph"/>
        <w:numPr>
          <w:ilvl w:val="1"/>
          <w:numId w:val="2"/>
        </w:numPr>
        <w:tabs>
          <w:tab w:val="left" w:pos="1156"/>
        </w:tabs>
        <w:ind w:left="1156" w:hanging="304"/>
        <w:rPr>
          <w:sz w:val="24"/>
        </w:rPr>
      </w:pPr>
      <w:r>
        <w:rPr>
          <w:sz w:val="24"/>
        </w:rPr>
        <w:t>Medical</w:t>
      </w:r>
      <w:r>
        <w:rPr>
          <w:spacing w:val="-3"/>
          <w:sz w:val="24"/>
        </w:rPr>
        <w:t xml:space="preserve"> </w:t>
      </w:r>
      <w:r>
        <w:rPr>
          <w:sz w:val="24"/>
        </w:rPr>
        <w:t>expenses</w:t>
      </w:r>
      <w:r>
        <w:rPr>
          <w:spacing w:val="-4"/>
          <w:sz w:val="24"/>
        </w:rPr>
        <w:t xml:space="preserve"> </w:t>
      </w:r>
      <w:r>
        <w:rPr>
          <w:sz w:val="24"/>
        </w:rPr>
        <w:t>incurred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victim</w:t>
      </w:r>
      <w:r>
        <w:rPr>
          <w:spacing w:val="-2"/>
          <w:sz w:val="24"/>
        </w:rPr>
        <w:t xml:space="preserve"> </w:t>
      </w:r>
      <w:r>
        <w:rPr>
          <w:sz w:val="24"/>
        </w:rPr>
        <w:t>for</w:t>
      </w:r>
      <w:r>
        <w:rPr>
          <w:spacing w:val="-2"/>
          <w:sz w:val="24"/>
        </w:rPr>
        <w:t xml:space="preserve"> </w:t>
      </w:r>
      <w:r>
        <w:rPr>
          <w:sz w:val="24"/>
        </w:rPr>
        <w:t>physical</w:t>
      </w:r>
      <w:r>
        <w:rPr>
          <w:spacing w:val="-2"/>
          <w:sz w:val="24"/>
        </w:rPr>
        <w:t xml:space="preserve"> </w:t>
      </w:r>
      <w:r>
        <w:rPr>
          <w:sz w:val="24"/>
        </w:rPr>
        <w:t>or</w:t>
      </w:r>
      <w:r>
        <w:rPr>
          <w:spacing w:val="-3"/>
          <w:sz w:val="24"/>
        </w:rPr>
        <w:t xml:space="preserve"> </w:t>
      </w:r>
      <w:r>
        <w:rPr>
          <w:sz w:val="24"/>
        </w:rPr>
        <w:t>psychiatric</w:t>
      </w:r>
      <w:r>
        <w:rPr>
          <w:spacing w:val="-5"/>
          <w:sz w:val="24"/>
        </w:rPr>
        <w:t xml:space="preserve"> </w:t>
      </w:r>
      <w:r>
        <w:rPr>
          <w:spacing w:val="-2"/>
          <w:sz w:val="24"/>
        </w:rPr>
        <w:t>treatment</w:t>
      </w:r>
    </w:p>
    <w:p w14:paraId="3D5A639F" w14:textId="77777777" w:rsidR="00AE0E41" w:rsidRDefault="009F7EDF">
      <w:pPr>
        <w:pStyle w:val="ListParagraph"/>
        <w:numPr>
          <w:ilvl w:val="1"/>
          <w:numId w:val="2"/>
        </w:numPr>
        <w:tabs>
          <w:tab w:val="left" w:pos="1138"/>
        </w:tabs>
        <w:ind w:left="1138" w:hanging="286"/>
        <w:rPr>
          <w:sz w:val="24"/>
        </w:rPr>
      </w:pPr>
      <w:r>
        <w:rPr>
          <w:sz w:val="24"/>
        </w:rPr>
        <w:t>The</w:t>
      </w:r>
      <w:r>
        <w:rPr>
          <w:spacing w:val="-5"/>
          <w:sz w:val="24"/>
        </w:rPr>
        <w:t xml:space="preserve"> </w:t>
      </w:r>
      <w:r>
        <w:rPr>
          <w:sz w:val="24"/>
        </w:rPr>
        <w:t>income</w:t>
      </w:r>
      <w:r>
        <w:rPr>
          <w:spacing w:val="-4"/>
          <w:sz w:val="24"/>
        </w:rPr>
        <w:t xml:space="preserve"> </w:t>
      </w:r>
      <w:r>
        <w:rPr>
          <w:sz w:val="24"/>
        </w:rPr>
        <w:t>and</w:t>
      </w:r>
      <w:r>
        <w:rPr>
          <w:spacing w:val="-5"/>
          <w:sz w:val="24"/>
        </w:rPr>
        <w:t xml:space="preserve"> </w:t>
      </w:r>
      <w:r>
        <w:rPr>
          <w:sz w:val="24"/>
        </w:rPr>
        <w:t>financial</w:t>
      </w:r>
      <w:r>
        <w:rPr>
          <w:spacing w:val="-6"/>
          <w:sz w:val="24"/>
        </w:rPr>
        <w:t xml:space="preserve"> </w:t>
      </w:r>
      <w:r>
        <w:rPr>
          <w:sz w:val="24"/>
        </w:rPr>
        <w:t>status</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pacing w:val="-2"/>
          <w:sz w:val="24"/>
        </w:rPr>
        <w:t>respondent</w:t>
      </w:r>
    </w:p>
    <w:p w14:paraId="4FACAE57" w14:textId="77777777" w:rsidR="00AE0E41" w:rsidRDefault="009F7EDF">
      <w:pPr>
        <w:pStyle w:val="ListParagraph"/>
        <w:numPr>
          <w:ilvl w:val="1"/>
          <w:numId w:val="2"/>
        </w:numPr>
        <w:tabs>
          <w:tab w:val="left" w:pos="1073"/>
        </w:tabs>
        <w:ind w:left="1073" w:hanging="221"/>
        <w:rPr>
          <w:sz w:val="24"/>
        </w:rPr>
      </w:pPr>
      <w:r>
        <w:rPr>
          <w:sz w:val="24"/>
        </w:rPr>
        <w:t>Feasibility</w:t>
      </w:r>
      <w:r>
        <w:rPr>
          <w:spacing w:val="-4"/>
          <w:sz w:val="24"/>
        </w:rPr>
        <w:t xml:space="preserve"> </w:t>
      </w:r>
      <w:r>
        <w:rPr>
          <w:sz w:val="24"/>
        </w:rPr>
        <w:t>of</w:t>
      </w:r>
      <w:r>
        <w:rPr>
          <w:spacing w:val="-5"/>
          <w:sz w:val="24"/>
        </w:rPr>
        <w:t xml:space="preserve"> </w:t>
      </w:r>
      <w:r>
        <w:rPr>
          <w:sz w:val="24"/>
        </w:rPr>
        <w:t>such</w:t>
      </w:r>
      <w:r>
        <w:rPr>
          <w:spacing w:val="-3"/>
          <w:sz w:val="24"/>
        </w:rPr>
        <w:t xml:space="preserve"> </w:t>
      </w:r>
      <w:r>
        <w:rPr>
          <w:sz w:val="24"/>
        </w:rPr>
        <w:t>payment</w:t>
      </w:r>
      <w:r>
        <w:rPr>
          <w:spacing w:val="-4"/>
          <w:sz w:val="24"/>
        </w:rPr>
        <w:t xml:space="preserve"> </w:t>
      </w:r>
      <w:r>
        <w:rPr>
          <w:sz w:val="24"/>
        </w:rPr>
        <w:t>in</w:t>
      </w:r>
      <w:r>
        <w:rPr>
          <w:spacing w:val="-4"/>
          <w:sz w:val="24"/>
        </w:rPr>
        <w:t xml:space="preserve"> </w:t>
      </w:r>
      <w:r>
        <w:rPr>
          <w:sz w:val="24"/>
        </w:rPr>
        <w:t>lumpsum</w:t>
      </w:r>
      <w:r>
        <w:rPr>
          <w:spacing w:val="-3"/>
          <w:sz w:val="24"/>
        </w:rPr>
        <w:t xml:space="preserve"> </w:t>
      </w:r>
      <w:r>
        <w:rPr>
          <w:sz w:val="24"/>
        </w:rPr>
        <w:t>or</w:t>
      </w:r>
      <w:r>
        <w:rPr>
          <w:spacing w:val="-5"/>
          <w:sz w:val="24"/>
        </w:rPr>
        <w:t xml:space="preserve"> </w:t>
      </w:r>
      <w:r>
        <w:rPr>
          <w:sz w:val="24"/>
        </w:rPr>
        <w:t>in</w:t>
      </w:r>
      <w:r>
        <w:rPr>
          <w:spacing w:val="-5"/>
          <w:sz w:val="24"/>
        </w:rPr>
        <w:t xml:space="preserve"> </w:t>
      </w:r>
      <w:r>
        <w:rPr>
          <w:spacing w:val="-2"/>
          <w:sz w:val="24"/>
        </w:rPr>
        <w:t>installments</w:t>
      </w:r>
    </w:p>
    <w:p w14:paraId="2EA928CE" w14:textId="77777777" w:rsidR="00AE0E41" w:rsidRDefault="009F7EDF">
      <w:pPr>
        <w:pStyle w:val="ListParagraph"/>
        <w:numPr>
          <w:ilvl w:val="0"/>
          <w:numId w:val="2"/>
        </w:numPr>
        <w:tabs>
          <w:tab w:val="left" w:pos="746"/>
        </w:tabs>
        <w:ind w:left="746" w:hanging="614"/>
        <w:jc w:val="both"/>
        <w:rPr>
          <w:sz w:val="24"/>
        </w:rPr>
      </w:pPr>
      <w:r>
        <w:rPr>
          <w:sz w:val="24"/>
        </w:rPr>
        <w:t>Any</w:t>
      </w:r>
      <w:r>
        <w:rPr>
          <w:spacing w:val="-6"/>
          <w:sz w:val="24"/>
        </w:rPr>
        <w:t xml:space="preserve"> </w:t>
      </w:r>
      <w:r>
        <w:rPr>
          <w:sz w:val="24"/>
        </w:rPr>
        <w:t>other</w:t>
      </w:r>
      <w:r>
        <w:rPr>
          <w:spacing w:val="-5"/>
          <w:sz w:val="24"/>
        </w:rPr>
        <w:t xml:space="preserve"> </w:t>
      </w:r>
      <w:r>
        <w:rPr>
          <w:sz w:val="24"/>
        </w:rPr>
        <w:t>punishment</w:t>
      </w:r>
      <w:r>
        <w:rPr>
          <w:spacing w:val="-5"/>
          <w:sz w:val="24"/>
        </w:rPr>
        <w:t xml:space="preserve"> </w:t>
      </w:r>
      <w:r>
        <w:rPr>
          <w:sz w:val="24"/>
        </w:rPr>
        <w:t>according</w:t>
      </w:r>
      <w:r>
        <w:rPr>
          <w:spacing w:val="-6"/>
          <w:sz w:val="24"/>
        </w:rPr>
        <w:t xml:space="preserve"> </w:t>
      </w:r>
      <w:r>
        <w:rPr>
          <w:sz w:val="24"/>
        </w:rPr>
        <w:t>to</w:t>
      </w:r>
      <w:r>
        <w:rPr>
          <w:spacing w:val="-6"/>
          <w:sz w:val="24"/>
        </w:rPr>
        <w:t xml:space="preserve"> </w:t>
      </w:r>
      <w:r>
        <w:rPr>
          <w:sz w:val="24"/>
        </w:rPr>
        <w:t>the</w:t>
      </w:r>
      <w:r>
        <w:rPr>
          <w:spacing w:val="-5"/>
          <w:sz w:val="24"/>
        </w:rPr>
        <w:t xml:space="preserve"> </w:t>
      </w:r>
      <w:r>
        <w:rPr>
          <w:sz w:val="24"/>
        </w:rPr>
        <w:t>service</w:t>
      </w:r>
      <w:r>
        <w:rPr>
          <w:spacing w:val="-5"/>
          <w:sz w:val="24"/>
        </w:rPr>
        <w:t xml:space="preserve"> </w:t>
      </w:r>
      <w:r>
        <w:rPr>
          <w:sz w:val="24"/>
        </w:rPr>
        <w:t>rules</w:t>
      </w:r>
      <w:r>
        <w:rPr>
          <w:spacing w:val="-6"/>
          <w:sz w:val="24"/>
        </w:rPr>
        <w:t xml:space="preserve"> </w:t>
      </w:r>
      <w:r>
        <w:rPr>
          <w:sz w:val="24"/>
        </w:rPr>
        <w:t>applicable</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pacing w:val="-2"/>
          <w:sz w:val="24"/>
        </w:rPr>
        <w:t>respondent</w:t>
      </w:r>
    </w:p>
    <w:p w14:paraId="506E0465" w14:textId="349005F4" w:rsidR="00AE0E41" w:rsidRDefault="009F7EDF" w:rsidP="002B27AA">
      <w:pPr>
        <w:pStyle w:val="ListParagraph"/>
        <w:numPr>
          <w:ilvl w:val="0"/>
          <w:numId w:val="4"/>
        </w:numPr>
        <w:tabs>
          <w:tab w:val="left" w:pos="565"/>
        </w:tabs>
        <w:spacing w:before="90" w:line="357" w:lineRule="auto"/>
        <w:ind w:left="132" w:right="153" w:firstLine="0"/>
        <w:jc w:val="both"/>
      </w:pPr>
      <w:r>
        <w:rPr>
          <w:noProof/>
        </w:rPr>
        <mc:AlternateContent>
          <mc:Choice Requires="wps">
            <w:drawing>
              <wp:anchor distT="0" distB="0" distL="0" distR="0" simplePos="0" relativeHeight="251658240" behindDoc="1" locked="0" layoutInCell="1" allowOverlap="1" wp14:anchorId="2C0334E2" wp14:editId="1210911E">
                <wp:simplePos x="0" y="0"/>
                <wp:positionH relativeFrom="page">
                  <wp:posOffset>942136</wp:posOffset>
                </wp:positionH>
                <wp:positionV relativeFrom="paragraph">
                  <wp:posOffset>626232</wp:posOffset>
                </wp:positionV>
                <wp:extent cx="5739130" cy="26860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9130" cy="268605"/>
                        </a:xfrm>
                        <a:custGeom>
                          <a:avLst/>
                          <a:gdLst/>
                          <a:ahLst/>
                          <a:cxnLst/>
                          <a:rect l="l" t="t" r="r" b="b"/>
                          <a:pathLst>
                            <a:path w="5739130" h="268605">
                              <a:moveTo>
                                <a:pt x="5738749" y="0"/>
                              </a:moveTo>
                              <a:lnTo>
                                <a:pt x="0" y="0"/>
                              </a:lnTo>
                              <a:lnTo>
                                <a:pt x="0" y="268223"/>
                              </a:lnTo>
                              <a:lnTo>
                                <a:pt x="5738749" y="268223"/>
                              </a:lnTo>
                              <a:lnTo>
                                <a:pt x="573874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A59408A" id="Graphic 3" o:spid="_x0000_s1026" style="position:absolute;margin-left:74.2pt;margin-top:49.3pt;width:451.9pt;height:21.1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39130,26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" path="m5738749,l,,,268223r5738749,l5738749,xe" stroked="f">
                <v:path arrowok="t"/>
                <w10:wrap anchorx="page"/>
              </v:shape>
            </w:pict>
          </mc:Fallback>
        </mc:AlternateContent>
      </w:r>
      <w:r>
        <w:rPr>
          <w:sz w:val="24"/>
        </w:rPr>
        <w:t>When the Committee arrives at the conclusion that the allegation against the respondent is malicious or the aggrieved women or any other person making the complaint</w:t>
      </w:r>
      <w:r w:rsidRPr="002B27AA">
        <w:rPr>
          <w:spacing w:val="26"/>
          <w:sz w:val="24"/>
        </w:rPr>
        <w:t xml:space="preserve"> </w:t>
      </w:r>
      <w:r>
        <w:rPr>
          <w:sz w:val="24"/>
        </w:rPr>
        <w:t>has</w:t>
      </w:r>
      <w:r w:rsidRPr="002B27AA">
        <w:rPr>
          <w:spacing w:val="25"/>
          <w:sz w:val="24"/>
        </w:rPr>
        <w:t xml:space="preserve"> </w:t>
      </w:r>
      <w:r>
        <w:rPr>
          <w:sz w:val="24"/>
        </w:rPr>
        <w:t>made</w:t>
      </w:r>
      <w:r w:rsidRPr="002B27AA">
        <w:rPr>
          <w:spacing w:val="26"/>
          <w:sz w:val="24"/>
        </w:rPr>
        <w:t xml:space="preserve"> </w:t>
      </w:r>
      <w:r>
        <w:rPr>
          <w:sz w:val="24"/>
        </w:rPr>
        <w:t>the</w:t>
      </w:r>
      <w:r w:rsidRPr="002B27AA">
        <w:rPr>
          <w:spacing w:val="26"/>
          <w:sz w:val="24"/>
        </w:rPr>
        <w:t xml:space="preserve"> </w:t>
      </w:r>
      <w:r>
        <w:rPr>
          <w:sz w:val="24"/>
        </w:rPr>
        <w:t>complaint</w:t>
      </w:r>
      <w:r w:rsidRPr="002B27AA">
        <w:rPr>
          <w:spacing w:val="26"/>
          <w:sz w:val="24"/>
        </w:rPr>
        <w:t xml:space="preserve"> </w:t>
      </w:r>
      <w:r>
        <w:rPr>
          <w:sz w:val="24"/>
        </w:rPr>
        <w:t>knowing</w:t>
      </w:r>
      <w:r w:rsidRPr="002B27AA">
        <w:rPr>
          <w:spacing w:val="24"/>
          <w:sz w:val="24"/>
        </w:rPr>
        <w:t xml:space="preserve"> </w:t>
      </w:r>
      <w:r>
        <w:rPr>
          <w:sz w:val="24"/>
        </w:rPr>
        <w:t>it</w:t>
      </w:r>
      <w:r w:rsidRPr="002B27AA">
        <w:rPr>
          <w:spacing w:val="24"/>
          <w:sz w:val="24"/>
        </w:rPr>
        <w:t xml:space="preserve"> </w:t>
      </w:r>
      <w:r>
        <w:rPr>
          <w:sz w:val="24"/>
        </w:rPr>
        <w:t>to</w:t>
      </w:r>
      <w:r w:rsidRPr="002B27AA">
        <w:rPr>
          <w:spacing w:val="26"/>
          <w:sz w:val="24"/>
        </w:rPr>
        <w:t xml:space="preserve"> </w:t>
      </w:r>
      <w:r>
        <w:rPr>
          <w:sz w:val="24"/>
        </w:rPr>
        <w:t>be</w:t>
      </w:r>
      <w:r w:rsidRPr="002B27AA">
        <w:rPr>
          <w:spacing w:val="26"/>
          <w:sz w:val="24"/>
        </w:rPr>
        <w:t xml:space="preserve"> </w:t>
      </w:r>
      <w:r>
        <w:rPr>
          <w:sz w:val="24"/>
        </w:rPr>
        <w:t>false</w:t>
      </w:r>
      <w:r w:rsidRPr="002B27AA">
        <w:rPr>
          <w:spacing w:val="25"/>
          <w:sz w:val="24"/>
        </w:rPr>
        <w:t xml:space="preserve"> </w:t>
      </w:r>
      <w:r>
        <w:rPr>
          <w:sz w:val="24"/>
        </w:rPr>
        <w:t>or</w:t>
      </w:r>
      <w:r w:rsidRPr="002B27AA">
        <w:rPr>
          <w:spacing w:val="24"/>
          <w:sz w:val="24"/>
        </w:rPr>
        <w:t xml:space="preserve"> </w:t>
      </w:r>
      <w:r>
        <w:rPr>
          <w:sz w:val="24"/>
        </w:rPr>
        <w:t>the</w:t>
      </w:r>
      <w:r w:rsidRPr="002B27AA">
        <w:rPr>
          <w:spacing w:val="26"/>
          <w:sz w:val="24"/>
        </w:rPr>
        <w:t xml:space="preserve"> </w:t>
      </w:r>
      <w:r>
        <w:rPr>
          <w:sz w:val="24"/>
        </w:rPr>
        <w:t>aggrieved</w:t>
      </w:r>
      <w:r w:rsidRPr="002B27AA">
        <w:rPr>
          <w:spacing w:val="25"/>
          <w:sz w:val="24"/>
        </w:rPr>
        <w:t xml:space="preserve"> </w:t>
      </w:r>
      <w:r>
        <w:rPr>
          <w:sz w:val="24"/>
        </w:rPr>
        <w:t>women</w:t>
      </w:r>
      <w:r w:rsidRPr="002B27AA">
        <w:rPr>
          <w:spacing w:val="26"/>
          <w:sz w:val="24"/>
        </w:rPr>
        <w:t xml:space="preserve"> </w:t>
      </w:r>
      <w:r>
        <w:rPr>
          <w:sz w:val="24"/>
        </w:rPr>
        <w:t>or</w:t>
      </w:r>
      <w:r w:rsidR="002B27AA">
        <w:rPr>
          <w:sz w:val="24"/>
        </w:rPr>
        <w:t xml:space="preserve"> </w:t>
      </w:r>
      <w:r>
        <w:t>any other person making the complaint has produced any forged or misleading document, it may recommend to the Institute to take action against such falsification.</w:t>
      </w:r>
    </w:p>
    <w:p w14:paraId="27AB696A" w14:textId="77777777" w:rsidR="00AE0E41" w:rsidRDefault="009F7EDF">
      <w:pPr>
        <w:pStyle w:val="ListParagraph"/>
        <w:numPr>
          <w:ilvl w:val="0"/>
          <w:numId w:val="4"/>
        </w:numPr>
        <w:tabs>
          <w:tab w:val="left" w:pos="516"/>
        </w:tabs>
        <w:spacing w:before="4" w:line="360" w:lineRule="auto"/>
        <w:ind w:left="132" w:right="144" w:firstLine="0"/>
        <w:jc w:val="both"/>
        <w:rPr>
          <w:sz w:val="24"/>
        </w:rPr>
      </w:pPr>
      <w:r>
        <w:rPr>
          <w:sz w:val="24"/>
        </w:rPr>
        <w:t xml:space="preserve">Nothing precludes the college authority from taking cognizance of any new fact or evidence which may arise or be brought before it during the pendency of the inquiry proceedings or even after the communication of the findings to the appropriate </w:t>
      </w:r>
      <w:r>
        <w:rPr>
          <w:spacing w:val="-2"/>
          <w:sz w:val="24"/>
        </w:rPr>
        <w:t>authorities.</w:t>
      </w:r>
    </w:p>
    <w:p w14:paraId="75F7CF5C" w14:textId="77777777" w:rsidR="00AE0E41" w:rsidRDefault="009F7EDF">
      <w:pPr>
        <w:pStyle w:val="ListParagraph"/>
        <w:numPr>
          <w:ilvl w:val="0"/>
          <w:numId w:val="4"/>
        </w:numPr>
        <w:tabs>
          <w:tab w:val="left" w:pos="536"/>
        </w:tabs>
        <w:spacing w:before="103" w:line="360" w:lineRule="auto"/>
        <w:ind w:left="132" w:right="146" w:firstLine="0"/>
        <w:jc w:val="both"/>
        <w:rPr>
          <w:sz w:val="24"/>
        </w:rPr>
      </w:pPr>
      <w:r>
        <w:rPr>
          <w:sz w:val="24"/>
        </w:rPr>
        <w:t>The college authorities will file a compliance report to the Committee within 30 days of issuance of such recommendation.</w:t>
      </w:r>
    </w:p>
    <w:p w14:paraId="3EDB040B" w14:textId="77777777" w:rsidR="00AE0E41" w:rsidRDefault="009F7EDF">
      <w:pPr>
        <w:pStyle w:val="ListParagraph"/>
        <w:numPr>
          <w:ilvl w:val="0"/>
          <w:numId w:val="4"/>
        </w:numPr>
        <w:tabs>
          <w:tab w:val="left" w:pos="526"/>
        </w:tabs>
        <w:spacing w:before="2" w:line="357" w:lineRule="auto"/>
        <w:ind w:left="132" w:right="153" w:firstLine="0"/>
        <w:jc w:val="both"/>
        <w:rPr>
          <w:sz w:val="24"/>
        </w:rPr>
      </w:pPr>
      <w:r>
        <w:rPr>
          <w:sz w:val="24"/>
        </w:rPr>
        <w:t>No legal practitioner will be allowed to represent either the aggrieved woman or</w:t>
      </w:r>
      <w:r>
        <w:rPr>
          <w:spacing w:val="40"/>
          <w:sz w:val="24"/>
        </w:rPr>
        <w:t xml:space="preserve"> </w:t>
      </w:r>
      <w:r>
        <w:rPr>
          <w:sz w:val="24"/>
        </w:rPr>
        <w:t>the respondent in proceedings before the Complaints Committee.</w:t>
      </w:r>
    </w:p>
    <w:p w14:paraId="7336EB24" w14:textId="77777777" w:rsidR="00AE0E41" w:rsidRDefault="009F7EDF">
      <w:pPr>
        <w:pStyle w:val="ListParagraph"/>
        <w:numPr>
          <w:ilvl w:val="0"/>
          <w:numId w:val="4"/>
        </w:numPr>
        <w:tabs>
          <w:tab w:val="left" w:pos="497"/>
        </w:tabs>
        <w:spacing w:before="4"/>
        <w:ind w:left="497" w:hanging="365"/>
        <w:jc w:val="both"/>
        <w:rPr>
          <w:sz w:val="24"/>
        </w:rPr>
      </w:pPr>
      <w:r>
        <w:rPr>
          <w:sz w:val="24"/>
        </w:rPr>
        <w:t>The</w:t>
      </w:r>
      <w:r>
        <w:rPr>
          <w:spacing w:val="-5"/>
          <w:sz w:val="24"/>
        </w:rPr>
        <w:t xml:space="preserve"> </w:t>
      </w:r>
      <w:r>
        <w:rPr>
          <w:sz w:val="24"/>
        </w:rPr>
        <w:t>Committee</w:t>
      </w:r>
      <w:r>
        <w:rPr>
          <w:spacing w:val="-4"/>
          <w:sz w:val="24"/>
        </w:rPr>
        <w:t xml:space="preserve"> </w:t>
      </w:r>
      <w:r>
        <w:rPr>
          <w:sz w:val="24"/>
        </w:rPr>
        <w:t>has</w:t>
      </w:r>
      <w:r>
        <w:rPr>
          <w:spacing w:val="-4"/>
          <w:sz w:val="24"/>
        </w:rPr>
        <w:t xml:space="preserve"> </w:t>
      </w:r>
      <w:r>
        <w:rPr>
          <w:sz w:val="24"/>
        </w:rPr>
        <w:t>the</w:t>
      </w:r>
      <w:r>
        <w:rPr>
          <w:spacing w:val="-5"/>
          <w:sz w:val="24"/>
        </w:rPr>
        <w:t xml:space="preserve"> </w:t>
      </w:r>
      <w:r>
        <w:rPr>
          <w:sz w:val="24"/>
        </w:rPr>
        <w:t>powers</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civil</w:t>
      </w:r>
      <w:r>
        <w:rPr>
          <w:spacing w:val="-5"/>
          <w:sz w:val="24"/>
        </w:rPr>
        <w:t xml:space="preserve"> </w:t>
      </w:r>
      <w:r>
        <w:rPr>
          <w:sz w:val="24"/>
        </w:rPr>
        <w:t>court</w:t>
      </w:r>
      <w:r>
        <w:rPr>
          <w:spacing w:val="-6"/>
          <w:sz w:val="24"/>
        </w:rPr>
        <w:t xml:space="preserve"> </w:t>
      </w:r>
      <w:r>
        <w:rPr>
          <w:sz w:val="24"/>
        </w:rPr>
        <w:t>in</w:t>
      </w:r>
      <w:r>
        <w:rPr>
          <w:spacing w:val="-5"/>
          <w:sz w:val="24"/>
        </w:rPr>
        <w:t xml:space="preserve"> </w:t>
      </w:r>
      <w:r>
        <w:rPr>
          <w:sz w:val="24"/>
        </w:rPr>
        <w:t>the</w:t>
      </w:r>
      <w:r>
        <w:rPr>
          <w:spacing w:val="-4"/>
          <w:sz w:val="24"/>
        </w:rPr>
        <w:t xml:space="preserve"> </w:t>
      </w:r>
      <w:r>
        <w:rPr>
          <w:sz w:val="24"/>
        </w:rPr>
        <w:t>following</w:t>
      </w:r>
      <w:r>
        <w:rPr>
          <w:spacing w:val="-5"/>
          <w:sz w:val="24"/>
        </w:rPr>
        <w:t xml:space="preserve"> </w:t>
      </w:r>
      <w:r>
        <w:rPr>
          <w:spacing w:val="-2"/>
          <w:sz w:val="24"/>
        </w:rPr>
        <w:t>cases</w:t>
      </w:r>
    </w:p>
    <w:p w14:paraId="1CE7B96B" w14:textId="77777777" w:rsidR="00AE0E41" w:rsidRDefault="009F7EDF">
      <w:pPr>
        <w:pStyle w:val="ListParagraph"/>
        <w:numPr>
          <w:ilvl w:val="0"/>
          <w:numId w:val="1"/>
        </w:numPr>
        <w:tabs>
          <w:tab w:val="left" w:pos="839"/>
        </w:tabs>
        <w:jc w:val="both"/>
        <w:rPr>
          <w:sz w:val="24"/>
        </w:rPr>
      </w:pPr>
      <w:r>
        <w:rPr>
          <w:sz w:val="24"/>
        </w:rPr>
        <w:t>Summoning</w:t>
      </w:r>
      <w:r>
        <w:rPr>
          <w:spacing w:val="-5"/>
          <w:sz w:val="24"/>
        </w:rPr>
        <w:t xml:space="preserve"> </w:t>
      </w:r>
      <w:r>
        <w:rPr>
          <w:sz w:val="24"/>
        </w:rPr>
        <w:t>and</w:t>
      </w:r>
      <w:r>
        <w:rPr>
          <w:spacing w:val="-5"/>
          <w:sz w:val="24"/>
        </w:rPr>
        <w:t xml:space="preserve"> </w:t>
      </w:r>
      <w:r>
        <w:rPr>
          <w:sz w:val="24"/>
        </w:rPr>
        <w:t>enforcing</w:t>
      </w:r>
      <w:r>
        <w:rPr>
          <w:spacing w:val="-4"/>
          <w:sz w:val="24"/>
        </w:rPr>
        <w:t xml:space="preserve"> </w:t>
      </w:r>
      <w:r>
        <w:rPr>
          <w:sz w:val="24"/>
        </w:rPr>
        <w:t>the</w:t>
      </w:r>
      <w:r>
        <w:rPr>
          <w:spacing w:val="-4"/>
          <w:sz w:val="24"/>
        </w:rPr>
        <w:t xml:space="preserve"> </w:t>
      </w:r>
      <w:r>
        <w:rPr>
          <w:sz w:val="24"/>
        </w:rPr>
        <w:t>attendance</w:t>
      </w:r>
      <w:r>
        <w:rPr>
          <w:spacing w:val="-4"/>
          <w:sz w:val="24"/>
        </w:rPr>
        <w:t xml:space="preserve"> </w:t>
      </w:r>
      <w:r>
        <w:rPr>
          <w:sz w:val="24"/>
        </w:rPr>
        <w:t>of</w:t>
      </w:r>
      <w:r>
        <w:rPr>
          <w:spacing w:val="-5"/>
          <w:sz w:val="24"/>
        </w:rPr>
        <w:t xml:space="preserve"> </w:t>
      </w:r>
      <w:r>
        <w:rPr>
          <w:sz w:val="24"/>
        </w:rPr>
        <w:t>any</w:t>
      </w:r>
      <w:r>
        <w:rPr>
          <w:spacing w:val="-4"/>
          <w:sz w:val="24"/>
        </w:rPr>
        <w:t xml:space="preserve"> </w:t>
      </w:r>
      <w:r>
        <w:rPr>
          <w:sz w:val="24"/>
        </w:rPr>
        <w:t>person</w:t>
      </w:r>
      <w:r>
        <w:rPr>
          <w:spacing w:val="-5"/>
          <w:sz w:val="24"/>
        </w:rPr>
        <w:t xml:space="preserve"> </w:t>
      </w:r>
      <w:r>
        <w:rPr>
          <w:sz w:val="24"/>
        </w:rPr>
        <w:t>related</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pacing w:val="-2"/>
          <w:sz w:val="24"/>
        </w:rPr>
        <w:t>incident,</w:t>
      </w:r>
    </w:p>
    <w:p w14:paraId="00C102BC" w14:textId="77777777" w:rsidR="00AE0E41" w:rsidRDefault="009F7EDF">
      <w:pPr>
        <w:pStyle w:val="ListParagraph"/>
        <w:numPr>
          <w:ilvl w:val="0"/>
          <w:numId w:val="1"/>
        </w:numPr>
        <w:tabs>
          <w:tab w:val="left" w:pos="759"/>
        </w:tabs>
        <w:ind w:left="759" w:hanging="627"/>
        <w:rPr>
          <w:sz w:val="24"/>
        </w:rPr>
      </w:pPr>
      <w:r>
        <w:rPr>
          <w:sz w:val="24"/>
        </w:rPr>
        <w:t>Requiring</w:t>
      </w:r>
      <w:r>
        <w:rPr>
          <w:spacing w:val="-8"/>
          <w:sz w:val="24"/>
        </w:rPr>
        <w:t xml:space="preserve"> </w:t>
      </w:r>
      <w:r>
        <w:rPr>
          <w:sz w:val="24"/>
        </w:rPr>
        <w:t>the</w:t>
      </w:r>
      <w:r>
        <w:rPr>
          <w:spacing w:val="-6"/>
          <w:sz w:val="24"/>
        </w:rPr>
        <w:t xml:space="preserve"> </w:t>
      </w:r>
      <w:r>
        <w:rPr>
          <w:sz w:val="24"/>
        </w:rPr>
        <w:t>discovery</w:t>
      </w:r>
      <w:r>
        <w:rPr>
          <w:spacing w:val="-8"/>
          <w:sz w:val="24"/>
        </w:rPr>
        <w:t xml:space="preserve"> </w:t>
      </w:r>
      <w:r>
        <w:rPr>
          <w:sz w:val="24"/>
        </w:rPr>
        <w:t>and</w:t>
      </w:r>
      <w:r>
        <w:rPr>
          <w:spacing w:val="-8"/>
          <w:sz w:val="24"/>
        </w:rPr>
        <w:t xml:space="preserve"> </w:t>
      </w:r>
      <w:r>
        <w:rPr>
          <w:sz w:val="24"/>
        </w:rPr>
        <w:t>production</w:t>
      </w:r>
      <w:r>
        <w:rPr>
          <w:spacing w:val="-4"/>
          <w:sz w:val="24"/>
        </w:rPr>
        <w:t xml:space="preserve"> </w:t>
      </w:r>
      <w:r>
        <w:rPr>
          <w:sz w:val="24"/>
        </w:rPr>
        <w:t>of</w:t>
      </w:r>
      <w:r>
        <w:rPr>
          <w:spacing w:val="-7"/>
          <w:sz w:val="24"/>
        </w:rPr>
        <w:t xml:space="preserve"> </w:t>
      </w:r>
      <w:r>
        <w:rPr>
          <w:sz w:val="24"/>
        </w:rPr>
        <w:t>any</w:t>
      </w:r>
      <w:r>
        <w:rPr>
          <w:spacing w:val="-7"/>
          <w:sz w:val="24"/>
        </w:rPr>
        <w:t xml:space="preserve"> </w:t>
      </w:r>
      <w:r>
        <w:rPr>
          <w:spacing w:val="-2"/>
          <w:sz w:val="24"/>
        </w:rPr>
        <w:t>documents</w:t>
      </w:r>
    </w:p>
    <w:p w14:paraId="07929701" w14:textId="77777777" w:rsidR="00AE0E41" w:rsidRDefault="009F7EDF">
      <w:pPr>
        <w:pStyle w:val="ListParagraph"/>
        <w:numPr>
          <w:ilvl w:val="0"/>
          <w:numId w:val="1"/>
        </w:numPr>
        <w:tabs>
          <w:tab w:val="left" w:pos="446"/>
        </w:tabs>
        <w:spacing w:line="360" w:lineRule="auto"/>
        <w:ind w:left="132" w:right="149" w:firstLine="0"/>
        <w:rPr>
          <w:sz w:val="24"/>
        </w:rPr>
      </w:pPr>
      <w:r>
        <w:rPr>
          <w:sz w:val="24"/>
        </w:rPr>
        <w:t xml:space="preserve">Any other matter relating to the incident as decided by the Committee from time to </w:t>
      </w:r>
      <w:r>
        <w:rPr>
          <w:spacing w:val="-2"/>
          <w:sz w:val="24"/>
        </w:rPr>
        <w:t>time.</w:t>
      </w:r>
    </w:p>
    <w:p w14:paraId="1DB7B764" w14:textId="77777777" w:rsidR="00AE0E41" w:rsidRDefault="009F7EDF">
      <w:pPr>
        <w:pStyle w:val="ListParagraph"/>
        <w:numPr>
          <w:ilvl w:val="0"/>
          <w:numId w:val="4"/>
        </w:numPr>
        <w:tabs>
          <w:tab w:val="left" w:pos="565"/>
        </w:tabs>
        <w:spacing w:before="100" w:line="360" w:lineRule="auto"/>
        <w:ind w:left="132" w:right="151" w:firstLine="0"/>
        <w:jc w:val="left"/>
        <w:rPr>
          <w:sz w:val="24"/>
        </w:rPr>
      </w:pPr>
      <w:r>
        <w:rPr>
          <w:sz w:val="24"/>
        </w:rPr>
        <w:t>The</w:t>
      </w:r>
      <w:r>
        <w:rPr>
          <w:spacing w:val="40"/>
          <w:sz w:val="24"/>
        </w:rPr>
        <w:t xml:space="preserve"> </w:t>
      </w:r>
      <w:r>
        <w:rPr>
          <w:sz w:val="24"/>
        </w:rPr>
        <w:t>aggrieved</w:t>
      </w:r>
      <w:r>
        <w:rPr>
          <w:spacing w:val="40"/>
          <w:sz w:val="24"/>
        </w:rPr>
        <w:t xml:space="preserve"> </w:t>
      </w:r>
      <w:r>
        <w:rPr>
          <w:sz w:val="24"/>
        </w:rPr>
        <w:t>woman</w:t>
      </w:r>
      <w:r>
        <w:rPr>
          <w:spacing w:val="40"/>
          <w:sz w:val="24"/>
        </w:rPr>
        <w:t xml:space="preserve"> </w:t>
      </w:r>
      <w:r>
        <w:rPr>
          <w:sz w:val="24"/>
        </w:rPr>
        <w:t>or</w:t>
      </w:r>
      <w:r>
        <w:rPr>
          <w:spacing w:val="40"/>
          <w:sz w:val="24"/>
        </w:rPr>
        <w:t xml:space="preserve"> </w:t>
      </w:r>
      <w:r>
        <w:rPr>
          <w:sz w:val="24"/>
        </w:rPr>
        <w:t>respondent</w:t>
      </w:r>
      <w:r>
        <w:rPr>
          <w:spacing w:val="40"/>
          <w:sz w:val="24"/>
        </w:rPr>
        <w:t xml:space="preserve"> </w:t>
      </w:r>
      <w:r>
        <w:rPr>
          <w:sz w:val="24"/>
        </w:rPr>
        <w:t>may</w:t>
      </w:r>
      <w:r>
        <w:rPr>
          <w:spacing w:val="40"/>
          <w:sz w:val="24"/>
        </w:rPr>
        <w:t xml:space="preserve"> </w:t>
      </w:r>
      <w:r>
        <w:rPr>
          <w:sz w:val="24"/>
        </w:rPr>
        <w:t>prefer</w:t>
      </w:r>
      <w:r>
        <w:rPr>
          <w:spacing w:val="40"/>
          <w:sz w:val="24"/>
        </w:rPr>
        <w:t xml:space="preserve"> </w:t>
      </w:r>
      <w:r>
        <w:rPr>
          <w:sz w:val="24"/>
        </w:rPr>
        <w:t>an</w:t>
      </w:r>
      <w:r>
        <w:rPr>
          <w:spacing w:val="40"/>
          <w:sz w:val="24"/>
        </w:rPr>
        <w:t xml:space="preserve"> </w:t>
      </w:r>
      <w:r>
        <w:rPr>
          <w:sz w:val="24"/>
        </w:rPr>
        <w:t>appeal</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competent</w:t>
      </w:r>
      <w:r>
        <w:rPr>
          <w:spacing w:val="80"/>
          <w:sz w:val="24"/>
        </w:rPr>
        <w:t xml:space="preserve"> </w:t>
      </w:r>
      <w:r>
        <w:rPr>
          <w:spacing w:val="-2"/>
          <w:sz w:val="24"/>
        </w:rPr>
        <w:t>authority.</w:t>
      </w:r>
    </w:p>
    <w:sectPr w:rsidR="00AE0E41">
      <w:headerReference w:type="default" r:id="rId8"/>
      <w:footerReference w:type="default" r:id="rId9"/>
      <w:pgSz w:w="12240" w:h="15840"/>
      <w:pgMar w:top="1260" w:right="1600" w:bottom="980" w:left="1380" w:header="46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60C67" w14:textId="77777777" w:rsidR="009F7EDF" w:rsidRDefault="009F7EDF">
      <w:r>
        <w:separator/>
      </w:r>
    </w:p>
  </w:endnote>
  <w:endnote w:type="continuationSeparator" w:id="0">
    <w:p w14:paraId="350FA14F" w14:textId="77777777" w:rsidR="009F7EDF" w:rsidRDefault="009F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adea">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35D8" w14:textId="77777777" w:rsidR="00AE0E41" w:rsidRDefault="009F7EDF">
    <w:pPr>
      <w:pStyle w:val="BodyText"/>
      <w:spacing w:before="0" w:line="14" w:lineRule="auto"/>
      <w:ind w:left="0"/>
      <w:jc w:val="left"/>
      <w:rPr>
        <w:sz w:val="18"/>
      </w:rPr>
    </w:pPr>
    <w:r>
      <w:rPr>
        <w:noProof/>
      </w:rPr>
      <mc:AlternateContent>
        <mc:Choice Requires="wps">
          <w:drawing>
            <wp:anchor distT="0" distB="0" distL="0" distR="0" simplePos="0" relativeHeight="251662336" behindDoc="1" locked="0" layoutInCell="1" allowOverlap="1" wp14:anchorId="43CC856A" wp14:editId="182710CC">
              <wp:simplePos x="0" y="0"/>
              <wp:positionH relativeFrom="page">
                <wp:posOffset>6075426</wp:posOffset>
              </wp:positionH>
              <wp:positionV relativeFrom="page">
                <wp:posOffset>9420612</wp:posOffset>
              </wp:positionV>
              <wp:extent cx="6007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14:paraId="6F1BB654" w14:textId="5F159664" w:rsidR="00AE0E41" w:rsidRDefault="00AE0E41">
                          <w:pPr>
                            <w:spacing w:before="10"/>
                            <w:ind w:left="20"/>
                            <w:rPr>
                              <w:rFonts w:ascii="Times New Roman"/>
                              <w:b/>
                              <w:sz w:val="20"/>
                            </w:rPr>
                          </w:pPr>
                        </w:p>
                      </w:txbxContent>
                    </wps:txbx>
                    <wps:bodyPr wrap="square" lIns="0" tIns="0" rIns="0" bIns="0" rtlCol="0">
                      <a:noAutofit/>
                    </wps:bodyPr>
                  </wps:wsp>
                </a:graphicData>
              </a:graphic>
            </wp:anchor>
          </w:drawing>
        </mc:Choice>
        <mc:Fallback>
          <w:pict>
            <v:shapetype w14:anchorId="43CC856A" id="_x0000_t202" coordsize="21600,21600" o:spt="202" path="m,l,21600r21600,l21600,xe">
              <v:stroke joinstyle="miter"/>
              <v:path gradientshapeok="t" o:connecttype="rect"/>
            </v:shapetype>
            <v:shape id="Textbox 2" o:spid="_x0000_s1027" type="#_x0000_t202" style="position:absolute;margin-left:478.4pt;margin-top:741.8pt;width:47.3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" filled="f" stroked="f">
              <v:textbox inset="0,0,0,0">
                <w:txbxContent>
                  <w:p w14:paraId="6F1BB654" w14:textId="5F159664" w:rsidR="00AE0E41" w:rsidRDefault="00AE0E41">
                    <w:pPr>
                      <w:spacing w:before="10"/>
                      <w:ind w:left="20"/>
                      <w:rPr>
                        <w:rFonts w:ascii="Times New Roman"/>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024E6" w14:textId="77777777" w:rsidR="009F7EDF" w:rsidRDefault="009F7EDF">
      <w:r>
        <w:separator/>
      </w:r>
    </w:p>
  </w:footnote>
  <w:footnote w:type="continuationSeparator" w:id="0">
    <w:p w14:paraId="5F7804A1" w14:textId="77777777" w:rsidR="009F7EDF" w:rsidRDefault="009F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67BF" w14:textId="77777777" w:rsidR="00AE0E41" w:rsidRDefault="009F7EDF">
    <w:pPr>
      <w:pStyle w:val="BodyText"/>
      <w:spacing w:before="0" w:line="14" w:lineRule="auto"/>
      <w:ind w:left="0"/>
      <w:jc w:val="left"/>
      <w:rPr>
        <w:sz w:val="20"/>
      </w:rPr>
    </w:pPr>
    <w:r>
      <w:rPr>
        <w:noProof/>
      </w:rPr>
      <mc:AlternateContent>
        <mc:Choice Requires="wps">
          <w:drawing>
            <wp:anchor distT="0" distB="0" distL="0" distR="0" simplePos="0" relativeHeight="251657216" behindDoc="1" locked="0" layoutInCell="1" allowOverlap="1" wp14:anchorId="3D81C30F" wp14:editId="3624FB61">
              <wp:simplePos x="0" y="0"/>
              <wp:positionH relativeFrom="page">
                <wp:posOffset>2014473</wp:posOffset>
              </wp:positionH>
              <wp:positionV relativeFrom="page">
                <wp:posOffset>279511</wp:posOffset>
              </wp:positionV>
              <wp:extent cx="3537585" cy="5035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7585" cy="503555"/>
                      </a:xfrm>
                      <a:prstGeom prst="rect">
                        <a:avLst/>
                      </a:prstGeom>
                    </wps:spPr>
                    <wps:txbx>
                      <w:txbxContent>
                        <w:p w14:paraId="2DBC1B0E" w14:textId="6BB2CFD0" w:rsidR="00AE0E41" w:rsidRDefault="002B27AA">
                          <w:pPr>
                            <w:spacing w:before="9"/>
                            <w:ind w:left="86"/>
                            <w:jc w:val="center"/>
                            <w:rPr>
                              <w:rFonts w:ascii="Times New Roman"/>
                              <w:b/>
                              <w:sz w:val="28"/>
                            </w:rPr>
                          </w:pPr>
                          <w:r>
                            <w:rPr>
                              <w:rFonts w:ascii="Times New Roman"/>
                              <w:b/>
                              <w:sz w:val="28"/>
                            </w:rPr>
                            <w:t>Acharya Prafulla Chandra</w:t>
                          </w:r>
                          <w:r w:rsidR="009F7EDF">
                            <w:rPr>
                              <w:rFonts w:ascii="Times New Roman"/>
                              <w:b/>
                              <w:spacing w:val="-8"/>
                              <w:sz w:val="28"/>
                            </w:rPr>
                            <w:t xml:space="preserve"> </w:t>
                          </w:r>
                          <w:r w:rsidR="009F7EDF">
                            <w:rPr>
                              <w:rFonts w:ascii="Times New Roman"/>
                              <w:b/>
                              <w:spacing w:val="-2"/>
                              <w:sz w:val="28"/>
                            </w:rPr>
                            <w:t>College</w:t>
                          </w:r>
                        </w:p>
                        <w:p w14:paraId="2466C3BA" w14:textId="35E4FF23" w:rsidR="00AE0E41" w:rsidRDefault="002B27AA">
                          <w:pPr>
                            <w:spacing w:before="160"/>
                            <w:jc w:val="center"/>
                            <w:rPr>
                              <w:b/>
                              <w:sz w:val="24"/>
                            </w:rPr>
                          </w:pPr>
                          <w:r>
                            <w:rPr>
                              <w:b/>
                              <w:sz w:val="24"/>
                            </w:rPr>
                            <w:t>Policy Guidelines</w:t>
                          </w:r>
                          <w:r w:rsidR="009F7EDF">
                            <w:rPr>
                              <w:b/>
                              <w:spacing w:val="-6"/>
                              <w:sz w:val="24"/>
                            </w:rPr>
                            <w:t xml:space="preserve"> </w:t>
                          </w:r>
                          <w:r w:rsidR="009F7EDF">
                            <w:rPr>
                              <w:b/>
                              <w:sz w:val="24"/>
                            </w:rPr>
                            <w:t>for</w:t>
                          </w:r>
                          <w:r w:rsidR="009F7EDF">
                            <w:rPr>
                              <w:b/>
                              <w:spacing w:val="-7"/>
                              <w:sz w:val="24"/>
                            </w:rPr>
                            <w:t xml:space="preserve"> </w:t>
                          </w:r>
                          <w:r w:rsidR="009F7EDF">
                            <w:rPr>
                              <w:b/>
                              <w:sz w:val="24"/>
                            </w:rPr>
                            <w:t>Internal</w:t>
                          </w:r>
                          <w:r w:rsidR="009F7EDF">
                            <w:rPr>
                              <w:b/>
                              <w:spacing w:val="-7"/>
                              <w:sz w:val="24"/>
                            </w:rPr>
                            <w:t xml:space="preserve"> </w:t>
                          </w:r>
                          <w:r w:rsidR="009F7EDF">
                            <w:rPr>
                              <w:b/>
                              <w:sz w:val="24"/>
                            </w:rPr>
                            <w:t>Complaints</w:t>
                          </w:r>
                          <w:r w:rsidR="009F7EDF">
                            <w:rPr>
                              <w:b/>
                              <w:spacing w:val="-6"/>
                              <w:sz w:val="24"/>
                            </w:rPr>
                            <w:t xml:space="preserve"> </w:t>
                          </w:r>
                          <w:r w:rsidR="009F7EDF">
                            <w:rPr>
                              <w:b/>
                              <w:spacing w:val="-2"/>
                              <w:sz w:val="24"/>
                            </w:rPr>
                            <w:t>Committee</w:t>
                          </w:r>
                        </w:p>
                      </w:txbxContent>
                    </wps:txbx>
                    <wps:bodyPr wrap="square" lIns="0" tIns="0" rIns="0" bIns="0" rtlCol="0">
                      <a:noAutofit/>
                    </wps:bodyPr>
                  </wps:wsp>
                </a:graphicData>
              </a:graphic>
            </wp:anchor>
          </w:drawing>
        </mc:Choice>
        <mc:Fallback>
          <w:pict>
            <v:shapetype w14:anchorId="3D81C30F" id="_x0000_t202" coordsize="21600,21600" o:spt="202" path="m,l,21600r21600,l21600,xe">
              <v:stroke joinstyle="miter"/>
              <v:path gradientshapeok="t" o:connecttype="rect"/>
            </v:shapetype>
            <v:shape id="Textbox 1" o:spid="_x0000_s1026" type="#_x0000_t202" style="position:absolute;margin-left:158.6pt;margin-top:22pt;width:278.55pt;height:39.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" filled="f" stroked="f">
              <v:textbox inset="0,0,0,0">
                <w:txbxContent>
                  <w:p w14:paraId="2DBC1B0E" w14:textId="6BB2CFD0" w:rsidR="00AE0E41" w:rsidRDefault="002B27AA">
                    <w:pPr>
                      <w:spacing w:before="9"/>
                      <w:ind w:left="86"/>
                      <w:jc w:val="center"/>
                      <w:rPr>
                        <w:rFonts w:ascii="Times New Roman"/>
                        <w:b/>
                        <w:sz w:val="28"/>
                      </w:rPr>
                    </w:pPr>
                    <w:r>
                      <w:rPr>
                        <w:rFonts w:ascii="Times New Roman"/>
                        <w:b/>
                        <w:sz w:val="28"/>
                      </w:rPr>
                      <w:t>Acharya Prafulla Chandra</w:t>
                    </w:r>
                    <w:r w:rsidR="009F7EDF">
                      <w:rPr>
                        <w:rFonts w:ascii="Times New Roman"/>
                        <w:b/>
                        <w:spacing w:val="-8"/>
                        <w:sz w:val="28"/>
                      </w:rPr>
                      <w:t xml:space="preserve"> </w:t>
                    </w:r>
                    <w:r w:rsidR="009F7EDF">
                      <w:rPr>
                        <w:rFonts w:ascii="Times New Roman"/>
                        <w:b/>
                        <w:spacing w:val="-2"/>
                        <w:sz w:val="28"/>
                      </w:rPr>
                      <w:t>College</w:t>
                    </w:r>
                  </w:p>
                  <w:p w14:paraId="2466C3BA" w14:textId="35E4FF23" w:rsidR="00AE0E41" w:rsidRDefault="002B27AA">
                    <w:pPr>
                      <w:spacing w:before="160"/>
                      <w:jc w:val="center"/>
                      <w:rPr>
                        <w:b/>
                        <w:sz w:val="24"/>
                      </w:rPr>
                    </w:pPr>
                    <w:r>
                      <w:rPr>
                        <w:b/>
                        <w:sz w:val="24"/>
                      </w:rPr>
                      <w:t>Policy Guidelines</w:t>
                    </w:r>
                    <w:r w:rsidR="009F7EDF">
                      <w:rPr>
                        <w:b/>
                        <w:spacing w:val="-6"/>
                        <w:sz w:val="24"/>
                      </w:rPr>
                      <w:t xml:space="preserve"> </w:t>
                    </w:r>
                    <w:r w:rsidR="009F7EDF">
                      <w:rPr>
                        <w:b/>
                        <w:sz w:val="24"/>
                      </w:rPr>
                      <w:t>for</w:t>
                    </w:r>
                    <w:r w:rsidR="009F7EDF">
                      <w:rPr>
                        <w:b/>
                        <w:spacing w:val="-7"/>
                        <w:sz w:val="24"/>
                      </w:rPr>
                      <w:t xml:space="preserve"> </w:t>
                    </w:r>
                    <w:r w:rsidR="009F7EDF">
                      <w:rPr>
                        <w:b/>
                        <w:sz w:val="24"/>
                      </w:rPr>
                      <w:t>Internal</w:t>
                    </w:r>
                    <w:r w:rsidR="009F7EDF">
                      <w:rPr>
                        <w:b/>
                        <w:spacing w:val="-7"/>
                        <w:sz w:val="24"/>
                      </w:rPr>
                      <w:t xml:space="preserve"> </w:t>
                    </w:r>
                    <w:r w:rsidR="009F7EDF">
                      <w:rPr>
                        <w:b/>
                        <w:sz w:val="24"/>
                      </w:rPr>
                      <w:t>Complaints</w:t>
                    </w:r>
                    <w:r w:rsidR="009F7EDF">
                      <w:rPr>
                        <w:b/>
                        <w:spacing w:val="-6"/>
                        <w:sz w:val="24"/>
                      </w:rPr>
                      <w:t xml:space="preserve"> </w:t>
                    </w:r>
                    <w:r w:rsidR="009F7EDF">
                      <w:rPr>
                        <w:b/>
                        <w:spacing w:val="-2"/>
                        <w:sz w:val="24"/>
                      </w:rPr>
                      <w:t>Committee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70F42"/>
    <w:multiLevelType w:val="hybridMultilevel"/>
    <w:tmpl w:val="FC3AF7B2"/>
    <w:lvl w:ilvl="0" w:tplc="048A5C7A">
      <w:start w:val="1"/>
      <w:numFmt w:val="lowerRoman"/>
      <w:lvlText w:val="%1."/>
      <w:lvlJc w:val="left"/>
      <w:pPr>
        <w:ind w:left="839" w:hanging="707"/>
        <w:jc w:val="left"/>
      </w:pPr>
      <w:rPr>
        <w:rFonts w:ascii="Caladea" w:eastAsia="Caladea" w:hAnsi="Caladea" w:cs="Caladea" w:hint="default"/>
        <w:b w:val="0"/>
        <w:bCs w:val="0"/>
        <w:i w:val="0"/>
        <w:iCs w:val="0"/>
        <w:spacing w:val="-1"/>
        <w:w w:val="99"/>
        <w:sz w:val="24"/>
        <w:szCs w:val="24"/>
        <w:lang w:val="en-US" w:eastAsia="en-US" w:bidi="ar-SA"/>
      </w:rPr>
    </w:lvl>
    <w:lvl w:ilvl="1" w:tplc="149030E4">
      <w:numFmt w:val="bullet"/>
      <w:lvlText w:val="•"/>
      <w:lvlJc w:val="left"/>
      <w:pPr>
        <w:ind w:left="1682" w:hanging="707"/>
      </w:pPr>
      <w:rPr>
        <w:rFonts w:hint="default"/>
        <w:lang w:val="en-US" w:eastAsia="en-US" w:bidi="ar-SA"/>
      </w:rPr>
    </w:lvl>
    <w:lvl w:ilvl="2" w:tplc="F9D86978">
      <w:numFmt w:val="bullet"/>
      <w:lvlText w:val="•"/>
      <w:lvlJc w:val="left"/>
      <w:pPr>
        <w:ind w:left="2524" w:hanging="707"/>
      </w:pPr>
      <w:rPr>
        <w:rFonts w:hint="default"/>
        <w:lang w:val="en-US" w:eastAsia="en-US" w:bidi="ar-SA"/>
      </w:rPr>
    </w:lvl>
    <w:lvl w:ilvl="3" w:tplc="9D1E35CE">
      <w:numFmt w:val="bullet"/>
      <w:lvlText w:val="•"/>
      <w:lvlJc w:val="left"/>
      <w:pPr>
        <w:ind w:left="3366" w:hanging="707"/>
      </w:pPr>
      <w:rPr>
        <w:rFonts w:hint="default"/>
        <w:lang w:val="en-US" w:eastAsia="en-US" w:bidi="ar-SA"/>
      </w:rPr>
    </w:lvl>
    <w:lvl w:ilvl="4" w:tplc="9300D4CA">
      <w:numFmt w:val="bullet"/>
      <w:lvlText w:val="•"/>
      <w:lvlJc w:val="left"/>
      <w:pPr>
        <w:ind w:left="4208" w:hanging="707"/>
      </w:pPr>
      <w:rPr>
        <w:rFonts w:hint="default"/>
        <w:lang w:val="en-US" w:eastAsia="en-US" w:bidi="ar-SA"/>
      </w:rPr>
    </w:lvl>
    <w:lvl w:ilvl="5" w:tplc="0442963E">
      <w:numFmt w:val="bullet"/>
      <w:lvlText w:val="•"/>
      <w:lvlJc w:val="left"/>
      <w:pPr>
        <w:ind w:left="5050" w:hanging="707"/>
      </w:pPr>
      <w:rPr>
        <w:rFonts w:hint="default"/>
        <w:lang w:val="en-US" w:eastAsia="en-US" w:bidi="ar-SA"/>
      </w:rPr>
    </w:lvl>
    <w:lvl w:ilvl="6" w:tplc="2FA08DAC">
      <w:numFmt w:val="bullet"/>
      <w:lvlText w:val="•"/>
      <w:lvlJc w:val="left"/>
      <w:pPr>
        <w:ind w:left="5892" w:hanging="707"/>
      </w:pPr>
      <w:rPr>
        <w:rFonts w:hint="default"/>
        <w:lang w:val="en-US" w:eastAsia="en-US" w:bidi="ar-SA"/>
      </w:rPr>
    </w:lvl>
    <w:lvl w:ilvl="7" w:tplc="75ACB05A">
      <w:numFmt w:val="bullet"/>
      <w:lvlText w:val="•"/>
      <w:lvlJc w:val="left"/>
      <w:pPr>
        <w:ind w:left="6734" w:hanging="707"/>
      </w:pPr>
      <w:rPr>
        <w:rFonts w:hint="default"/>
        <w:lang w:val="en-US" w:eastAsia="en-US" w:bidi="ar-SA"/>
      </w:rPr>
    </w:lvl>
    <w:lvl w:ilvl="8" w:tplc="032CF2AE">
      <w:numFmt w:val="bullet"/>
      <w:lvlText w:val="•"/>
      <w:lvlJc w:val="left"/>
      <w:pPr>
        <w:ind w:left="7576" w:hanging="707"/>
      </w:pPr>
      <w:rPr>
        <w:rFonts w:hint="default"/>
        <w:lang w:val="en-US" w:eastAsia="en-US" w:bidi="ar-SA"/>
      </w:rPr>
    </w:lvl>
  </w:abstractNum>
  <w:abstractNum w:abstractNumId="1" w15:restartNumberingAfterBreak="0">
    <w:nsid w:val="31AF367B"/>
    <w:multiLevelType w:val="hybridMultilevel"/>
    <w:tmpl w:val="7D4E9B98"/>
    <w:lvl w:ilvl="0" w:tplc="7B20EEAC">
      <w:start w:val="1"/>
      <w:numFmt w:val="lowerLetter"/>
      <w:lvlText w:val="%1)"/>
      <w:lvlJc w:val="left"/>
      <w:pPr>
        <w:ind w:left="132" w:hanging="801"/>
        <w:jc w:val="left"/>
      </w:pPr>
      <w:rPr>
        <w:rFonts w:ascii="Caladea" w:eastAsia="Caladea" w:hAnsi="Caladea" w:cs="Caladea" w:hint="default"/>
        <w:b w:val="0"/>
        <w:bCs w:val="0"/>
        <w:i w:val="0"/>
        <w:iCs w:val="0"/>
        <w:spacing w:val="0"/>
        <w:w w:val="100"/>
        <w:sz w:val="24"/>
        <w:szCs w:val="24"/>
        <w:lang w:val="en-US" w:eastAsia="en-US" w:bidi="ar-SA"/>
      </w:rPr>
    </w:lvl>
    <w:lvl w:ilvl="1" w:tplc="F1A60A06">
      <w:numFmt w:val="bullet"/>
      <w:lvlText w:val="•"/>
      <w:lvlJc w:val="left"/>
      <w:pPr>
        <w:ind w:left="1052" w:hanging="801"/>
      </w:pPr>
      <w:rPr>
        <w:rFonts w:hint="default"/>
        <w:lang w:val="en-US" w:eastAsia="en-US" w:bidi="ar-SA"/>
      </w:rPr>
    </w:lvl>
    <w:lvl w:ilvl="2" w:tplc="D8863B8E">
      <w:numFmt w:val="bullet"/>
      <w:lvlText w:val="•"/>
      <w:lvlJc w:val="left"/>
      <w:pPr>
        <w:ind w:left="1964" w:hanging="801"/>
      </w:pPr>
      <w:rPr>
        <w:rFonts w:hint="default"/>
        <w:lang w:val="en-US" w:eastAsia="en-US" w:bidi="ar-SA"/>
      </w:rPr>
    </w:lvl>
    <w:lvl w:ilvl="3" w:tplc="01FED136">
      <w:numFmt w:val="bullet"/>
      <w:lvlText w:val="•"/>
      <w:lvlJc w:val="left"/>
      <w:pPr>
        <w:ind w:left="2876" w:hanging="801"/>
      </w:pPr>
      <w:rPr>
        <w:rFonts w:hint="default"/>
        <w:lang w:val="en-US" w:eastAsia="en-US" w:bidi="ar-SA"/>
      </w:rPr>
    </w:lvl>
    <w:lvl w:ilvl="4" w:tplc="9DDED796">
      <w:numFmt w:val="bullet"/>
      <w:lvlText w:val="•"/>
      <w:lvlJc w:val="left"/>
      <w:pPr>
        <w:ind w:left="3788" w:hanging="801"/>
      </w:pPr>
      <w:rPr>
        <w:rFonts w:hint="default"/>
        <w:lang w:val="en-US" w:eastAsia="en-US" w:bidi="ar-SA"/>
      </w:rPr>
    </w:lvl>
    <w:lvl w:ilvl="5" w:tplc="3828A0F4">
      <w:numFmt w:val="bullet"/>
      <w:lvlText w:val="•"/>
      <w:lvlJc w:val="left"/>
      <w:pPr>
        <w:ind w:left="4700" w:hanging="801"/>
      </w:pPr>
      <w:rPr>
        <w:rFonts w:hint="default"/>
        <w:lang w:val="en-US" w:eastAsia="en-US" w:bidi="ar-SA"/>
      </w:rPr>
    </w:lvl>
    <w:lvl w:ilvl="6" w:tplc="3B1C1C68">
      <w:numFmt w:val="bullet"/>
      <w:lvlText w:val="•"/>
      <w:lvlJc w:val="left"/>
      <w:pPr>
        <w:ind w:left="5612" w:hanging="801"/>
      </w:pPr>
      <w:rPr>
        <w:rFonts w:hint="default"/>
        <w:lang w:val="en-US" w:eastAsia="en-US" w:bidi="ar-SA"/>
      </w:rPr>
    </w:lvl>
    <w:lvl w:ilvl="7" w:tplc="041AA322">
      <w:numFmt w:val="bullet"/>
      <w:lvlText w:val="•"/>
      <w:lvlJc w:val="left"/>
      <w:pPr>
        <w:ind w:left="6524" w:hanging="801"/>
      </w:pPr>
      <w:rPr>
        <w:rFonts w:hint="default"/>
        <w:lang w:val="en-US" w:eastAsia="en-US" w:bidi="ar-SA"/>
      </w:rPr>
    </w:lvl>
    <w:lvl w:ilvl="8" w:tplc="FF7611E6">
      <w:numFmt w:val="bullet"/>
      <w:lvlText w:val="•"/>
      <w:lvlJc w:val="left"/>
      <w:pPr>
        <w:ind w:left="7436" w:hanging="801"/>
      </w:pPr>
      <w:rPr>
        <w:rFonts w:hint="default"/>
        <w:lang w:val="en-US" w:eastAsia="en-US" w:bidi="ar-SA"/>
      </w:rPr>
    </w:lvl>
  </w:abstractNum>
  <w:abstractNum w:abstractNumId="2" w15:restartNumberingAfterBreak="0">
    <w:nsid w:val="418A15DF"/>
    <w:multiLevelType w:val="hybridMultilevel"/>
    <w:tmpl w:val="9F8AE6F2"/>
    <w:lvl w:ilvl="0" w:tplc="64A45A14">
      <w:start w:val="1"/>
      <w:numFmt w:val="lowerLetter"/>
      <w:lvlText w:val="%1."/>
      <w:lvlJc w:val="left"/>
      <w:pPr>
        <w:ind w:left="743" w:hanging="612"/>
        <w:jc w:val="left"/>
      </w:pPr>
      <w:rPr>
        <w:rFonts w:ascii="Caladea" w:eastAsia="Caladea" w:hAnsi="Caladea" w:cs="Caladea" w:hint="default"/>
        <w:b w:val="0"/>
        <w:bCs w:val="0"/>
        <w:i w:val="0"/>
        <w:iCs w:val="0"/>
        <w:spacing w:val="-1"/>
        <w:w w:val="100"/>
        <w:sz w:val="24"/>
        <w:szCs w:val="24"/>
        <w:lang w:val="en-US" w:eastAsia="en-US" w:bidi="ar-SA"/>
      </w:rPr>
    </w:lvl>
    <w:lvl w:ilvl="1" w:tplc="45A059FA">
      <w:start w:val="1"/>
      <w:numFmt w:val="lowerRoman"/>
      <w:lvlText w:val="%2."/>
      <w:lvlJc w:val="left"/>
      <w:pPr>
        <w:ind w:left="852" w:hanging="561"/>
        <w:jc w:val="left"/>
      </w:pPr>
      <w:rPr>
        <w:rFonts w:ascii="Caladea" w:eastAsia="Caladea" w:hAnsi="Caladea" w:cs="Caladea" w:hint="default"/>
        <w:b w:val="0"/>
        <w:bCs w:val="0"/>
        <w:i w:val="0"/>
        <w:iCs w:val="0"/>
        <w:spacing w:val="-1"/>
        <w:w w:val="99"/>
        <w:sz w:val="24"/>
        <w:szCs w:val="24"/>
        <w:lang w:val="en-US" w:eastAsia="en-US" w:bidi="ar-SA"/>
      </w:rPr>
    </w:lvl>
    <w:lvl w:ilvl="2" w:tplc="52481ECA">
      <w:numFmt w:val="bullet"/>
      <w:lvlText w:val="•"/>
      <w:lvlJc w:val="left"/>
      <w:pPr>
        <w:ind w:left="1793" w:hanging="561"/>
      </w:pPr>
      <w:rPr>
        <w:rFonts w:hint="default"/>
        <w:lang w:val="en-US" w:eastAsia="en-US" w:bidi="ar-SA"/>
      </w:rPr>
    </w:lvl>
    <w:lvl w:ilvl="3" w:tplc="AE129AF6">
      <w:numFmt w:val="bullet"/>
      <w:lvlText w:val="•"/>
      <w:lvlJc w:val="left"/>
      <w:pPr>
        <w:ind w:left="2726" w:hanging="561"/>
      </w:pPr>
      <w:rPr>
        <w:rFonts w:hint="default"/>
        <w:lang w:val="en-US" w:eastAsia="en-US" w:bidi="ar-SA"/>
      </w:rPr>
    </w:lvl>
    <w:lvl w:ilvl="4" w:tplc="793C753E">
      <w:numFmt w:val="bullet"/>
      <w:lvlText w:val="•"/>
      <w:lvlJc w:val="left"/>
      <w:pPr>
        <w:ind w:left="3660" w:hanging="561"/>
      </w:pPr>
      <w:rPr>
        <w:rFonts w:hint="default"/>
        <w:lang w:val="en-US" w:eastAsia="en-US" w:bidi="ar-SA"/>
      </w:rPr>
    </w:lvl>
    <w:lvl w:ilvl="5" w:tplc="25D26250">
      <w:numFmt w:val="bullet"/>
      <w:lvlText w:val="•"/>
      <w:lvlJc w:val="left"/>
      <w:pPr>
        <w:ind w:left="4593" w:hanging="561"/>
      </w:pPr>
      <w:rPr>
        <w:rFonts w:hint="default"/>
        <w:lang w:val="en-US" w:eastAsia="en-US" w:bidi="ar-SA"/>
      </w:rPr>
    </w:lvl>
    <w:lvl w:ilvl="6" w:tplc="0290C0B0">
      <w:numFmt w:val="bullet"/>
      <w:lvlText w:val="•"/>
      <w:lvlJc w:val="left"/>
      <w:pPr>
        <w:ind w:left="5526" w:hanging="561"/>
      </w:pPr>
      <w:rPr>
        <w:rFonts w:hint="default"/>
        <w:lang w:val="en-US" w:eastAsia="en-US" w:bidi="ar-SA"/>
      </w:rPr>
    </w:lvl>
    <w:lvl w:ilvl="7" w:tplc="9F38A376">
      <w:numFmt w:val="bullet"/>
      <w:lvlText w:val="•"/>
      <w:lvlJc w:val="left"/>
      <w:pPr>
        <w:ind w:left="6460" w:hanging="561"/>
      </w:pPr>
      <w:rPr>
        <w:rFonts w:hint="default"/>
        <w:lang w:val="en-US" w:eastAsia="en-US" w:bidi="ar-SA"/>
      </w:rPr>
    </w:lvl>
    <w:lvl w:ilvl="8" w:tplc="806C13FC">
      <w:numFmt w:val="bullet"/>
      <w:lvlText w:val="•"/>
      <w:lvlJc w:val="left"/>
      <w:pPr>
        <w:ind w:left="7393" w:hanging="561"/>
      </w:pPr>
      <w:rPr>
        <w:rFonts w:hint="default"/>
        <w:lang w:val="en-US" w:eastAsia="en-US" w:bidi="ar-SA"/>
      </w:rPr>
    </w:lvl>
  </w:abstractNum>
  <w:abstractNum w:abstractNumId="3" w15:restartNumberingAfterBreak="0">
    <w:nsid w:val="54FF73D9"/>
    <w:multiLevelType w:val="hybridMultilevel"/>
    <w:tmpl w:val="73C84A10"/>
    <w:lvl w:ilvl="0" w:tplc="5496549E">
      <w:start w:val="1"/>
      <w:numFmt w:val="decimal"/>
      <w:lvlText w:val="%1."/>
      <w:lvlJc w:val="left"/>
      <w:pPr>
        <w:ind w:left="816" w:hanging="310"/>
        <w:jc w:val="right"/>
      </w:pPr>
      <w:rPr>
        <w:rFonts w:hint="default"/>
        <w:spacing w:val="-33"/>
        <w:w w:val="99"/>
        <w:lang w:val="en-US" w:eastAsia="en-US" w:bidi="ar-SA"/>
      </w:rPr>
    </w:lvl>
    <w:lvl w:ilvl="1" w:tplc="D3D8C444">
      <w:start w:val="4"/>
      <w:numFmt w:val="lowerRoman"/>
      <w:lvlText w:val="(%2)"/>
      <w:lvlJc w:val="left"/>
      <w:pPr>
        <w:ind w:left="816" w:hanging="408"/>
      </w:pPr>
      <w:rPr>
        <w:rFonts w:ascii="Caladea" w:eastAsia="Caladea" w:hAnsi="Caladea" w:cs="Caladea" w:hint="default"/>
        <w:b w:val="0"/>
        <w:bCs w:val="0"/>
        <w:i w:val="0"/>
        <w:iCs w:val="0"/>
        <w:spacing w:val="-3"/>
        <w:w w:val="99"/>
        <w:sz w:val="24"/>
        <w:szCs w:val="24"/>
      </w:rPr>
    </w:lvl>
    <w:lvl w:ilvl="2" w:tplc="878696BE">
      <w:numFmt w:val="bullet"/>
      <w:lvlText w:val="•"/>
      <w:lvlJc w:val="left"/>
      <w:pPr>
        <w:ind w:left="1757" w:hanging="408"/>
      </w:pPr>
      <w:rPr>
        <w:rFonts w:hint="default"/>
        <w:lang w:val="en-US" w:eastAsia="en-US" w:bidi="ar-SA"/>
      </w:rPr>
    </w:lvl>
    <w:lvl w:ilvl="3" w:tplc="6FBE4C04">
      <w:numFmt w:val="bullet"/>
      <w:lvlText w:val="•"/>
      <w:lvlJc w:val="left"/>
      <w:pPr>
        <w:ind w:left="2695" w:hanging="408"/>
      </w:pPr>
      <w:rPr>
        <w:rFonts w:hint="default"/>
        <w:lang w:val="en-US" w:eastAsia="en-US" w:bidi="ar-SA"/>
      </w:rPr>
    </w:lvl>
    <w:lvl w:ilvl="4" w:tplc="92F2F814">
      <w:numFmt w:val="bullet"/>
      <w:lvlText w:val="•"/>
      <w:lvlJc w:val="left"/>
      <w:pPr>
        <w:ind w:left="3633" w:hanging="408"/>
      </w:pPr>
      <w:rPr>
        <w:rFonts w:hint="default"/>
        <w:lang w:val="en-US" w:eastAsia="en-US" w:bidi="ar-SA"/>
      </w:rPr>
    </w:lvl>
    <w:lvl w:ilvl="5" w:tplc="B96CD75E">
      <w:numFmt w:val="bullet"/>
      <w:lvlText w:val="•"/>
      <w:lvlJc w:val="left"/>
      <w:pPr>
        <w:ind w:left="4571" w:hanging="408"/>
      </w:pPr>
      <w:rPr>
        <w:rFonts w:hint="default"/>
        <w:lang w:val="en-US" w:eastAsia="en-US" w:bidi="ar-SA"/>
      </w:rPr>
    </w:lvl>
    <w:lvl w:ilvl="6" w:tplc="E3D8984E">
      <w:numFmt w:val="bullet"/>
      <w:lvlText w:val="•"/>
      <w:lvlJc w:val="left"/>
      <w:pPr>
        <w:ind w:left="5508" w:hanging="408"/>
      </w:pPr>
      <w:rPr>
        <w:rFonts w:hint="default"/>
        <w:lang w:val="en-US" w:eastAsia="en-US" w:bidi="ar-SA"/>
      </w:rPr>
    </w:lvl>
    <w:lvl w:ilvl="7" w:tplc="89C6FCDC">
      <w:numFmt w:val="bullet"/>
      <w:lvlText w:val="•"/>
      <w:lvlJc w:val="left"/>
      <w:pPr>
        <w:ind w:left="6446" w:hanging="408"/>
      </w:pPr>
      <w:rPr>
        <w:rFonts w:hint="default"/>
        <w:lang w:val="en-US" w:eastAsia="en-US" w:bidi="ar-SA"/>
      </w:rPr>
    </w:lvl>
    <w:lvl w:ilvl="8" w:tplc="3EEC63C2">
      <w:numFmt w:val="bullet"/>
      <w:lvlText w:val="•"/>
      <w:lvlJc w:val="left"/>
      <w:pPr>
        <w:ind w:left="7384" w:hanging="408"/>
      </w:pPr>
      <w:rPr>
        <w:rFonts w:hint="default"/>
        <w:lang w:val="en-US" w:eastAsia="en-US" w:bidi="ar-SA"/>
      </w:rPr>
    </w:lvl>
  </w:abstractNum>
  <w:num w:numId="1" w16cid:durableId="411702183">
    <w:abstractNumId w:val="0"/>
  </w:num>
  <w:num w:numId="2" w16cid:durableId="2017925101">
    <w:abstractNumId w:val="2"/>
  </w:num>
  <w:num w:numId="3" w16cid:durableId="1629165714">
    <w:abstractNumId w:val="1"/>
  </w:num>
  <w:num w:numId="4" w16cid:durableId="644578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41"/>
    <w:rsid w:val="000D3996"/>
    <w:rsid w:val="002052EA"/>
    <w:rsid w:val="002B27AA"/>
    <w:rsid w:val="007D6BE5"/>
    <w:rsid w:val="008E0A6C"/>
    <w:rsid w:val="009F7EDF"/>
    <w:rsid w:val="00AE0E41"/>
    <w:rsid w:val="00FF76B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F8C18"/>
  <w15:docId w15:val="{4456D51E-4664-41D6-99A0-59AC4560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1"/>
      <w:ind w:left="132"/>
      <w:jc w:val="both"/>
    </w:pPr>
    <w:rPr>
      <w:sz w:val="24"/>
      <w:szCs w:val="24"/>
    </w:rPr>
  </w:style>
  <w:style w:type="paragraph" w:styleId="Title">
    <w:name w:val="Title"/>
    <w:basedOn w:val="Normal"/>
    <w:uiPriority w:val="10"/>
    <w:qFormat/>
    <w:pPr>
      <w:spacing w:before="9"/>
      <w:ind w:left="86"/>
      <w:jc w:val="center"/>
    </w:pPr>
    <w:rPr>
      <w:rFonts w:ascii="Times New Roman" w:eastAsia="Times New Roman" w:hAnsi="Times New Roman" w:cs="Times New Roman"/>
      <w:b/>
      <w:bCs/>
      <w:sz w:val="28"/>
      <w:szCs w:val="28"/>
    </w:rPr>
  </w:style>
  <w:style w:type="paragraph" w:styleId="ListParagraph">
    <w:name w:val="List Paragraph"/>
    <w:basedOn w:val="Normal"/>
    <w:uiPriority w:val="1"/>
    <w:qFormat/>
    <w:pPr>
      <w:spacing w:before="141"/>
      <w:ind w:left="13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27AA"/>
    <w:pPr>
      <w:tabs>
        <w:tab w:val="center" w:pos="4680"/>
        <w:tab w:val="right" w:pos="9360"/>
      </w:tabs>
    </w:pPr>
  </w:style>
  <w:style w:type="character" w:customStyle="1" w:styleId="HeaderChar">
    <w:name w:val="Header Char"/>
    <w:basedOn w:val="DefaultParagraphFont"/>
    <w:link w:val="Header"/>
    <w:uiPriority w:val="99"/>
    <w:rsid w:val="002B27AA"/>
    <w:rPr>
      <w:rFonts w:ascii="Caladea" w:eastAsia="Caladea" w:hAnsi="Caladea" w:cs="Caladea"/>
    </w:rPr>
  </w:style>
  <w:style w:type="paragraph" w:styleId="Footer">
    <w:name w:val="footer"/>
    <w:basedOn w:val="Normal"/>
    <w:link w:val="FooterChar"/>
    <w:uiPriority w:val="99"/>
    <w:unhideWhenUsed/>
    <w:rsid w:val="002B27AA"/>
    <w:pPr>
      <w:tabs>
        <w:tab w:val="center" w:pos="4680"/>
        <w:tab w:val="right" w:pos="9360"/>
      </w:tabs>
    </w:pPr>
  </w:style>
  <w:style w:type="character" w:customStyle="1" w:styleId="FooterChar">
    <w:name w:val="Footer Char"/>
    <w:basedOn w:val="DefaultParagraphFont"/>
    <w:link w:val="Footer"/>
    <w:uiPriority w:val="99"/>
    <w:rsid w:val="002B27AA"/>
    <w:rPr>
      <w:rFonts w:ascii="Caladea" w:eastAsia="Caladea" w:hAnsi="Caladea" w:cs="Caladea"/>
    </w:rPr>
  </w:style>
  <w:style w:type="character" w:styleId="Hyperlink">
    <w:name w:val="Hyperlink"/>
    <w:basedOn w:val="DefaultParagraphFont"/>
    <w:uiPriority w:val="99"/>
    <w:unhideWhenUsed/>
    <w:rsid w:val="002B27AA"/>
    <w:rPr>
      <w:color w:val="0000FF" w:themeColor="hyperlink"/>
      <w:u w:val="single"/>
    </w:rPr>
  </w:style>
  <w:style w:type="character" w:styleId="UnresolvedMention">
    <w:name w:val="Unresolved Mention"/>
    <w:basedOn w:val="DefaultParagraphFont"/>
    <w:uiPriority w:val="99"/>
    <w:semiHidden/>
    <w:unhideWhenUsed/>
    <w:rsid w:val="002B2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cc@apccollege.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1790</Words>
  <Characters>10204</Characters>
  <Application>Microsoft Office Word</Application>
  <DocSecurity>0</DocSecurity>
  <Lines>85</Lines>
  <Paragraphs>23</Paragraphs>
  <ScaleCrop>false</ScaleCrop>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www.Neevia.com, Document Converter Pro, Convert to PDF or Image in batches!</cp:keywords>
  <cp:lastModifiedBy>SUBHRO GHOSAL</cp:lastModifiedBy>
  <cp:revision>6</cp:revision>
  <dcterms:created xsi:type="dcterms:W3CDTF">2024-05-13T19:07:00Z</dcterms:created>
  <dcterms:modified xsi:type="dcterms:W3CDTF">2024-05-13T19:31:00Z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Microsoft® Word 2016</vt:lpwstr>
  </property>
  <property fmtid="{D5CDD505-2E9C-101B-9397-08002B2CF9AE}" pid="4" name="LastSaved">
    <vt:filetime>2024-05-13T00:00:00Z</vt:filetime>
  </property>
  <property fmtid="{D5CDD505-2E9C-101B-9397-08002B2CF9AE}" pid="5" name="Producer">
    <vt:lpwstr>3-Heights(TM) PDF Security Shell 4.8.25.2 (http://www.pdf-tools.com)</vt:lpwstr>
  </property>
</Properties>
</file>